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5" w:type="dxa"/>
        <w:tblLayout w:type="fixed"/>
        <w:tblLook w:val="04A0" w:firstRow="1" w:lastRow="0" w:firstColumn="1" w:lastColumn="0" w:noHBand="0" w:noVBand="1"/>
      </w:tblPr>
      <w:tblGrid>
        <w:gridCol w:w="756"/>
        <w:gridCol w:w="50"/>
        <w:gridCol w:w="1475"/>
        <w:gridCol w:w="42"/>
        <w:gridCol w:w="2072"/>
        <w:gridCol w:w="1533"/>
        <w:gridCol w:w="18"/>
        <w:gridCol w:w="1533"/>
        <w:gridCol w:w="27"/>
        <w:gridCol w:w="2700"/>
      </w:tblGrid>
      <w:tr w:rsidR="00C856D4" w:rsidRPr="00901AAA" w14:paraId="4C2FCA17" w14:textId="77777777" w:rsidTr="00B204BE">
        <w:tc>
          <w:tcPr>
            <w:tcW w:w="4395" w:type="dxa"/>
            <w:gridSpan w:val="5"/>
          </w:tcPr>
          <w:p w14:paraId="5002ADB0" w14:textId="061CE9A2" w:rsidR="00C856D4" w:rsidRPr="00864DAF" w:rsidRDefault="00C856D4" w:rsidP="00235FAB">
            <w:pPr>
              <w:jc w:val="center"/>
              <w:rPr>
                <w:rFonts w:ascii="Times New Roman" w:hAnsi="Times New Roman"/>
                <w:b/>
                <w:sz w:val="24"/>
                <w:szCs w:val="24"/>
                <w:lang w:val="bg-BG"/>
              </w:rPr>
            </w:pPr>
            <w:bookmarkStart w:id="0" w:name="_GoBack"/>
            <w:bookmarkEnd w:id="0"/>
            <w:r w:rsidRPr="00864DAF">
              <w:rPr>
                <w:rFonts w:ascii="Times New Roman" w:hAnsi="Times New Roman"/>
                <w:b/>
                <w:sz w:val="24"/>
                <w:szCs w:val="24"/>
              </w:rPr>
              <w:t>ДОГОВО</w:t>
            </w:r>
            <w:r w:rsidRPr="00864DAF">
              <w:rPr>
                <w:rFonts w:ascii="Times New Roman" w:hAnsi="Times New Roman"/>
                <w:b/>
                <w:sz w:val="24"/>
                <w:szCs w:val="24"/>
                <w:lang w:val="bg-BG"/>
              </w:rPr>
              <w:t>Р №</w:t>
            </w:r>
            <w:r w:rsidR="003C1C3B">
              <w:rPr>
                <w:rFonts w:ascii="Times New Roman" w:hAnsi="Times New Roman"/>
                <w:b/>
                <w:sz w:val="24"/>
                <w:szCs w:val="24"/>
                <w:lang w:val="bg-BG"/>
              </w:rPr>
              <w:t xml:space="preserve"> </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811"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1E3B9E6E" w:rsidR="00C856D4" w:rsidRPr="003C1C3B" w:rsidRDefault="00C856D4" w:rsidP="00235FAB">
            <w:pPr>
              <w:jc w:val="center"/>
              <w:rPr>
                <w:rFonts w:ascii="Times New Roman" w:hAnsi="Times New Roman"/>
                <w:b/>
                <w:sz w:val="24"/>
                <w:szCs w:val="24"/>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r w:rsidR="00DD5C8C">
              <w:rPr>
                <w:rFonts w:ascii="Times New Roman" w:hAnsi="Times New Roman"/>
                <w:b/>
                <w:sz w:val="24"/>
                <w:szCs w:val="24"/>
                <w:lang w:val="en-US"/>
              </w:rPr>
              <w:t>.</w:t>
            </w:r>
            <w:r w:rsidR="004C74E8">
              <w:rPr>
                <w:rFonts w:ascii="Times New Roman" w:hAnsi="Times New Roman"/>
                <w:b/>
                <w:sz w:val="24"/>
                <w:szCs w:val="24"/>
                <w:lang w:val="en-US"/>
              </w:rPr>
              <w:t xml:space="preserve"> </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B204BE">
        <w:tc>
          <w:tcPr>
            <w:tcW w:w="4395" w:type="dxa"/>
            <w:gridSpan w:val="5"/>
            <w:shd w:val="clear" w:color="auto" w:fill="auto"/>
          </w:tcPr>
          <w:p w14:paraId="6068B8D5" w14:textId="69708E91"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3C1C3B">
              <w:rPr>
                <w:rFonts w:ascii="Times New Roman" w:hAnsi="Times New Roman"/>
                <w:sz w:val="24"/>
                <w:szCs w:val="24"/>
              </w:rPr>
              <w:t xml:space="preserve">               </w:t>
            </w:r>
            <w:proofErr w:type="gramStart"/>
            <w:r w:rsidR="001C001F">
              <w:rPr>
                <w:rFonts w:ascii="Times New Roman" w:hAnsi="Times New Roman"/>
                <w:sz w:val="24"/>
                <w:szCs w:val="24"/>
                <w:lang w:val="en-US"/>
              </w:rPr>
              <w:t xml:space="preserve">   </w:t>
            </w:r>
            <w:r w:rsidR="00892CAA" w:rsidRPr="00612029">
              <w:rPr>
                <w:rFonts w:ascii="Times New Roman" w:hAnsi="Times New Roman"/>
                <w:sz w:val="24"/>
                <w:szCs w:val="24"/>
              </w:rPr>
              <w:t>«</w:t>
            </w:r>
            <w:proofErr w:type="gramEnd"/>
            <w:r w:rsidR="004C74E8">
              <w:rPr>
                <w:rFonts w:ascii="Times New Roman" w:hAnsi="Times New Roman"/>
                <w:sz w:val="24"/>
                <w:szCs w:val="24"/>
              </w:rPr>
              <w:t>__</w:t>
            </w:r>
            <w:r w:rsidR="00C856D4" w:rsidRPr="00612029">
              <w:rPr>
                <w:rFonts w:ascii="Times New Roman" w:hAnsi="Times New Roman"/>
                <w:sz w:val="24"/>
                <w:szCs w:val="24"/>
              </w:rPr>
              <w:t>»</w:t>
            </w:r>
            <w:r w:rsidR="002F7C77" w:rsidRPr="00612029">
              <w:rPr>
                <w:rFonts w:ascii="Times New Roman" w:hAnsi="Times New Roman"/>
                <w:sz w:val="24"/>
                <w:szCs w:val="24"/>
              </w:rPr>
              <w:t xml:space="preserve"> </w:t>
            </w:r>
            <w:r w:rsidR="00EE2CB9">
              <w:rPr>
                <w:rFonts w:ascii="Times New Roman" w:hAnsi="Times New Roman"/>
                <w:sz w:val="24"/>
                <w:szCs w:val="24"/>
              </w:rPr>
              <w:t>марта</w:t>
            </w:r>
            <w:r w:rsidR="008B719E">
              <w:rPr>
                <w:rFonts w:ascii="Times New Roman" w:hAnsi="Times New Roman"/>
                <w:sz w:val="24"/>
                <w:szCs w:val="24"/>
              </w:rPr>
              <w:t xml:space="preserve"> </w:t>
            </w:r>
            <w:r w:rsidR="00C856D4" w:rsidRPr="00612029">
              <w:rPr>
                <w:rFonts w:ascii="Times New Roman" w:hAnsi="Times New Roman"/>
                <w:sz w:val="24"/>
                <w:szCs w:val="24"/>
              </w:rPr>
              <w:t>20</w:t>
            </w:r>
            <w:r w:rsidR="003521C0">
              <w:rPr>
                <w:rFonts w:ascii="Times New Roman" w:hAnsi="Times New Roman"/>
                <w:sz w:val="24"/>
                <w:szCs w:val="24"/>
              </w:rPr>
              <w:t>2</w:t>
            </w:r>
            <w:r w:rsidR="008B719E">
              <w:rPr>
                <w:rFonts w:ascii="Times New Roman" w:hAnsi="Times New Roman"/>
                <w:sz w:val="24"/>
                <w:szCs w:val="24"/>
                <w:lang w:val="en-US"/>
              </w:rPr>
              <w:t>1</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811" w:type="dxa"/>
            <w:gridSpan w:val="5"/>
            <w:shd w:val="clear" w:color="auto" w:fill="auto"/>
          </w:tcPr>
          <w:p w14:paraId="3FDA2F5F" w14:textId="056EC8E0" w:rsidR="00C856D4" w:rsidRPr="00A64010" w:rsidRDefault="00FA69A9" w:rsidP="00235FAB">
            <w:pPr>
              <w:tabs>
                <w:tab w:val="right" w:pos="4855"/>
              </w:tabs>
              <w:rPr>
                <w:rFonts w:ascii="Times New Roman" w:hAnsi="Times New Roman"/>
                <w:sz w:val="24"/>
                <w:szCs w:val="24"/>
                <w:lang w:val="en-US"/>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xml:space="preserve">: </w:t>
            </w:r>
            <w:r w:rsidR="00EE2CB9">
              <w:rPr>
                <w:rFonts w:ascii="Times New Roman" w:hAnsi="Times New Roman"/>
                <w:sz w:val="24"/>
                <w:szCs w:val="24"/>
                <w:lang w:val="en-US"/>
              </w:rPr>
              <w:t>March</w:t>
            </w:r>
            <w:r w:rsidR="006442AC">
              <w:rPr>
                <w:rFonts w:ascii="Times New Roman" w:hAnsi="Times New Roman"/>
                <w:sz w:val="24"/>
                <w:szCs w:val="24"/>
                <w:lang w:val="en-US"/>
              </w:rPr>
              <w:t xml:space="preserve"> </w:t>
            </w:r>
            <w:r w:rsidR="004C74E8">
              <w:rPr>
                <w:rFonts w:ascii="Times New Roman" w:hAnsi="Times New Roman"/>
                <w:sz w:val="24"/>
                <w:szCs w:val="24"/>
              </w:rPr>
              <w:t>__</w:t>
            </w:r>
            <w:r w:rsidR="006442AC">
              <w:rPr>
                <w:rFonts w:ascii="Times New Roman" w:hAnsi="Times New Roman"/>
                <w:sz w:val="24"/>
                <w:szCs w:val="24"/>
                <w:lang w:val="en-US"/>
              </w:rPr>
              <w:t xml:space="preserve">, </w:t>
            </w:r>
            <w:r w:rsidR="0009039E">
              <w:rPr>
                <w:rFonts w:ascii="Times New Roman" w:hAnsi="Times New Roman"/>
                <w:sz w:val="24"/>
                <w:szCs w:val="24"/>
                <w:lang w:val="en-US"/>
              </w:rPr>
              <w:t>202</w:t>
            </w:r>
            <w:r w:rsidR="008B719E">
              <w:rPr>
                <w:rFonts w:ascii="Times New Roman" w:hAnsi="Times New Roman"/>
                <w:sz w:val="24"/>
                <w:szCs w:val="24"/>
                <w:lang w:val="en-US"/>
              </w:rPr>
              <w:t>1</w:t>
            </w:r>
          </w:p>
          <w:p w14:paraId="30581A11" w14:textId="77777777" w:rsidR="00C856D4" w:rsidRPr="00612029" w:rsidRDefault="00C856D4" w:rsidP="00235FAB">
            <w:pPr>
              <w:rPr>
                <w:rFonts w:ascii="Times New Roman" w:hAnsi="Times New Roman"/>
                <w:b/>
                <w:sz w:val="24"/>
                <w:szCs w:val="24"/>
              </w:rPr>
            </w:pPr>
          </w:p>
        </w:tc>
      </w:tr>
      <w:tr w:rsidR="00C856D4" w:rsidRPr="00357FEE" w14:paraId="1105A7E7" w14:textId="77777777" w:rsidTr="00B204BE">
        <w:tc>
          <w:tcPr>
            <w:tcW w:w="4395" w:type="dxa"/>
            <w:gridSpan w:val="5"/>
          </w:tcPr>
          <w:p w14:paraId="1D9E14D8" w14:textId="228C61DB" w:rsidR="00C856D4" w:rsidRPr="00864DAF" w:rsidRDefault="00FA69A9" w:rsidP="00727B37">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proofErr w:type="spellStart"/>
            <w:r w:rsidR="00297B0A" w:rsidRPr="00612029">
              <w:rPr>
                <w:rFonts w:ascii="Times New Roman" w:hAnsi="Times New Roman"/>
                <w:b/>
                <w:sz w:val="24"/>
                <w:szCs w:val="24"/>
              </w:rPr>
              <w:t>Росатом</w:t>
            </w:r>
            <w:proofErr w:type="spellEnd"/>
            <w:r w:rsidR="00297B0A" w:rsidRPr="00612029">
              <w:rPr>
                <w:rFonts w:ascii="Times New Roman" w:hAnsi="Times New Roman"/>
                <w:b/>
                <w:sz w:val="24"/>
                <w:szCs w:val="24"/>
              </w:rPr>
              <w:t xml:space="preserve">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находящ</w:t>
            </w:r>
            <w:r w:rsidR="00727B37">
              <w:rPr>
                <w:rFonts w:ascii="Times New Roman" w:hAnsi="Times New Roman"/>
                <w:sz w:val="24"/>
                <w:szCs w:val="24"/>
              </w:rPr>
              <w:t>ая</w:t>
            </w:r>
            <w:r w:rsidR="00C856D4" w:rsidRPr="00612029">
              <w:rPr>
                <w:rFonts w:ascii="Times New Roman" w:hAnsi="Times New Roman"/>
                <w:sz w:val="24"/>
                <w:szCs w:val="24"/>
              </w:rPr>
              <w:t xml:space="preserve">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 xml:space="preserve">А, Бизнес </w:t>
            </w:r>
            <w:proofErr w:type="spellStart"/>
            <w:r w:rsidR="006939ED" w:rsidRPr="00612029">
              <w:rPr>
                <w:rFonts w:ascii="Times New Roman" w:hAnsi="Times New Roman"/>
                <w:sz w:val="24"/>
                <w:szCs w:val="24"/>
              </w:rPr>
              <w:t>Сентрал</w:t>
            </w:r>
            <w:proofErr w:type="spellEnd"/>
            <w:r w:rsidR="006939ED" w:rsidRPr="00612029">
              <w:rPr>
                <w:rFonts w:ascii="Times New Roman" w:hAnsi="Times New Roman"/>
                <w:sz w:val="24"/>
                <w:szCs w:val="24"/>
              </w:rPr>
              <w:t xml:space="preserve"> </w:t>
            </w:r>
            <w:proofErr w:type="spellStart"/>
            <w:r w:rsidR="006939ED" w:rsidRPr="00612029">
              <w:rPr>
                <w:rFonts w:ascii="Times New Roman" w:hAnsi="Times New Roman"/>
                <w:sz w:val="24"/>
                <w:szCs w:val="24"/>
              </w:rPr>
              <w:t>Тауэрс</w:t>
            </w:r>
            <w:proofErr w:type="spellEnd"/>
            <w:r w:rsidR="006939ED" w:rsidRPr="00612029">
              <w:rPr>
                <w:rFonts w:ascii="Times New Roman" w:hAnsi="Times New Roman"/>
                <w:sz w:val="24"/>
                <w:szCs w:val="24"/>
              </w:rPr>
              <w:t>,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811" w:type="dxa"/>
            <w:gridSpan w:val="5"/>
          </w:tcPr>
          <w:p w14:paraId="549270FE" w14:textId="0AE7FF61" w:rsidR="00C856D4" w:rsidRPr="00864DAF" w:rsidRDefault="00901AAA">
            <w:pPr>
              <w:rPr>
                <w:rFonts w:ascii="Times New Roman" w:hAnsi="Times New Roman"/>
                <w:b/>
                <w:sz w:val="24"/>
                <w:szCs w:val="24"/>
                <w:lang w:val="en-US"/>
              </w:rPr>
            </w:pPr>
            <w:proofErr w:type="spellStart"/>
            <w:r w:rsidRPr="00612029">
              <w:rPr>
                <w:rFonts w:ascii="Times New Roman" w:hAnsi="Times New Roman"/>
                <w:b/>
                <w:sz w:val="24"/>
                <w:szCs w:val="24"/>
                <w:lang w:val="en-US"/>
              </w:rPr>
              <w:t>Rosatom</w:t>
            </w:r>
            <w:proofErr w:type="spellEnd"/>
            <w:r w:rsidRPr="00612029">
              <w:rPr>
                <w:rFonts w:ascii="Times New Roman" w:hAnsi="Times New Roman"/>
                <w:b/>
                <w:sz w:val="24"/>
                <w:szCs w:val="24"/>
                <w:lang w:val="en-US"/>
              </w:rPr>
              <w:t xml:space="preserve">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357FEE" w14:paraId="4C708B7A" w14:textId="77777777" w:rsidTr="00B204BE">
        <w:tc>
          <w:tcPr>
            <w:tcW w:w="4395" w:type="dxa"/>
            <w:gridSpan w:val="5"/>
          </w:tcPr>
          <w:p w14:paraId="2107046A" w14:textId="57AB5015" w:rsidR="00C856D4" w:rsidRPr="00D37FA2" w:rsidRDefault="00E41774" w:rsidP="003C1C3B">
            <w:pPr>
              <w:shd w:val="clear" w:color="auto" w:fill="FFFFFF"/>
              <w:rPr>
                <w:rFonts w:ascii="Times New Roman" w:hAnsi="Times New Roman"/>
                <w:sz w:val="24"/>
                <w:szCs w:val="24"/>
              </w:rPr>
            </w:pPr>
            <w:r w:rsidRPr="00D37FA2">
              <w:rPr>
                <w:rFonts w:ascii="Times New Roman" w:hAnsi="Times New Roman"/>
                <w:sz w:val="24"/>
                <w:szCs w:val="24"/>
              </w:rPr>
              <w:t xml:space="preserve">, </w:t>
            </w:r>
            <w:r w:rsidRPr="00BE4984">
              <w:rPr>
                <w:rFonts w:ascii="Times New Roman" w:hAnsi="Times New Roman"/>
                <w:sz w:val="24"/>
                <w:szCs w:val="24"/>
              </w:rPr>
              <w:t xml:space="preserve">, </w:t>
            </w:r>
            <w:r w:rsidR="00C856D4" w:rsidRPr="00D37FA2">
              <w:rPr>
                <w:rFonts w:ascii="Times New Roman" w:hAnsi="Times New Roman"/>
                <w:sz w:val="24"/>
                <w:szCs w:val="24"/>
              </w:rPr>
              <w:t>именуемое в настоящем Договоре «</w:t>
            </w:r>
            <w:r w:rsidR="00C856D4" w:rsidRPr="00D37FA2">
              <w:rPr>
                <w:rFonts w:ascii="Times New Roman" w:hAnsi="Times New Roman"/>
                <w:b/>
                <w:sz w:val="24"/>
              </w:rPr>
              <w:t>Исполнитель</w:t>
            </w:r>
            <w:r w:rsidR="00C856D4" w:rsidRPr="00D37FA2">
              <w:rPr>
                <w:rFonts w:ascii="Times New Roman" w:hAnsi="Times New Roman"/>
                <w:sz w:val="24"/>
                <w:szCs w:val="24"/>
              </w:rPr>
              <w:t>», с другой стороны,</w:t>
            </w:r>
          </w:p>
        </w:tc>
        <w:tc>
          <w:tcPr>
            <w:tcW w:w="5811" w:type="dxa"/>
            <w:gridSpan w:val="5"/>
          </w:tcPr>
          <w:p w14:paraId="25411287" w14:textId="622C1F20" w:rsidR="00C856D4" w:rsidRPr="00D37FA2" w:rsidRDefault="008B719E" w:rsidP="003C1C3B">
            <w:pPr>
              <w:rPr>
                <w:rFonts w:ascii="Times New Roman" w:hAnsi="Times New Roman"/>
                <w:b/>
                <w:sz w:val="24"/>
                <w:szCs w:val="24"/>
                <w:lang w:val="en-US"/>
              </w:rPr>
            </w:pPr>
            <w:r>
              <w:rPr>
                <w:rFonts w:ascii="Times New Roman" w:hAnsi="Times New Roman"/>
                <w:sz w:val="24"/>
                <w:szCs w:val="24"/>
                <w:lang w:val="en-US"/>
              </w:rPr>
              <w:t>,</w:t>
            </w:r>
            <w:r w:rsidRPr="00D37FA2">
              <w:rPr>
                <w:rFonts w:ascii="Times New Roman" w:hAnsi="Times New Roman"/>
                <w:sz w:val="24"/>
                <w:szCs w:val="24"/>
                <w:lang w:val="en-US"/>
              </w:rPr>
              <w:t xml:space="preserve"> </w:t>
            </w:r>
            <w:r w:rsidR="00C856D4" w:rsidRPr="00D37FA2">
              <w:rPr>
                <w:rFonts w:ascii="Times New Roman" w:hAnsi="Times New Roman"/>
                <w:sz w:val="24"/>
                <w:szCs w:val="24"/>
                <w:lang w:val="en-US"/>
              </w:rPr>
              <w:t xml:space="preserve">hereinafter referred to as </w:t>
            </w:r>
            <w:r w:rsidR="00C856D4" w:rsidRPr="00D37FA2">
              <w:rPr>
                <w:rFonts w:ascii="Times New Roman" w:hAnsi="Times New Roman"/>
                <w:b/>
                <w:sz w:val="24"/>
                <w:szCs w:val="24"/>
                <w:lang w:val="en-US"/>
              </w:rPr>
              <w:t>the "Contractor"</w:t>
            </w:r>
            <w:r w:rsidR="00C856D4" w:rsidRPr="00D37FA2">
              <w:rPr>
                <w:rFonts w:ascii="Times New Roman" w:hAnsi="Times New Roman"/>
                <w:sz w:val="24"/>
                <w:szCs w:val="24"/>
                <w:lang w:val="en-US"/>
              </w:rPr>
              <w:t>,</w:t>
            </w:r>
          </w:p>
        </w:tc>
      </w:tr>
      <w:tr w:rsidR="00C856D4" w:rsidRPr="00357FEE" w14:paraId="20B90EA3" w14:textId="77777777" w:rsidTr="00B204BE">
        <w:tc>
          <w:tcPr>
            <w:tcW w:w="4395"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811"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B204BE">
        <w:tc>
          <w:tcPr>
            <w:tcW w:w="4395"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811" w:type="dxa"/>
            <w:gridSpan w:val="5"/>
          </w:tcPr>
          <w:p w14:paraId="12590104" w14:textId="77777777" w:rsidR="00C856D4" w:rsidRPr="00864DAF" w:rsidRDefault="00C856D4" w:rsidP="00D9620A">
            <w:pPr>
              <w:numPr>
                <w:ilvl w:val="0"/>
                <w:numId w:val="13"/>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357FEE" w14:paraId="5A69004F" w14:textId="77777777" w:rsidTr="00B204BE">
        <w:tc>
          <w:tcPr>
            <w:tcW w:w="4395" w:type="dxa"/>
            <w:gridSpan w:val="5"/>
          </w:tcPr>
          <w:p w14:paraId="1DE0A812" w14:textId="255D5AA4"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00C46B3B" w:rsidRPr="006939ED">
              <w:rPr>
                <w:rFonts w:ascii="Times New Roman" w:hAnsi="Times New Roman"/>
                <w:b/>
                <w:i/>
                <w:sz w:val="24"/>
                <w:szCs w:val="24"/>
              </w:rPr>
              <w:t>по</w:t>
            </w:r>
            <w:r w:rsidR="00C46B3B" w:rsidRPr="00017BCB">
              <w:rPr>
                <w:rFonts w:ascii="Times New Roman" w:hAnsi="Times New Roman"/>
                <w:b/>
                <w:i/>
                <w:color w:val="000000"/>
                <w:sz w:val="24"/>
                <w:szCs w:val="24"/>
              </w:rPr>
              <w:t xml:space="preserve"> </w:t>
            </w:r>
            <w:r w:rsidR="00C46B3B">
              <w:rPr>
                <w:rFonts w:ascii="Times New Roman" w:hAnsi="Times New Roman"/>
                <w:b/>
                <w:i/>
                <w:color w:val="000000"/>
                <w:sz w:val="24"/>
                <w:szCs w:val="24"/>
              </w:rPr>
              <w:t>информационному обслуживанию на рынке стран Ближнего Востока: Иордании, ОАЭ, Саудовской Аравии</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811" w:type="dxa"/>
            <w:gridSpan w:val="5"/>
          </w:tcPr>
          <w:p w14:paraId="3BD7A1DA" w14:textId="51B51607"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The Contractor agrees to provide the</w:t>
            </w:r>
            <w:r w:rsidR="00C46B3B" w:rsidRPr="00C46B3B">
              <w:rPr>
                <w:rFonts w:ascii="Times New Roman" w:hAnsi="Times New Roman"/>
                <w:b/>
                <w:i/>
                <w:sz w:val="24"/>
                <w:szCs w:val="24"/>
                <w:lang w:val="en-US"/>
              </w:rPr>
              <w:t xml:space="preserve"> </w:t>
            </w:r>
            <w:r w:rsidR="00C46B3B" w:rsidRPr="006939ED">
              <w:rPr>
                <w:rFonts w:ascii="Times New Roman" w:hAnsi="Times New Roman"/>
                <w:b/>
                <w:i/>
                <w:sz w:val="24"/>
                <w:szCs w:val="24"/>
                <w:lang w:val="en-US"/>
              </w:rPr>
              <w:t xml:space="preserve">services of </w:t>
            </w:r>
            <w:r w:rsidR="00C46B3B" w:rsidRPr="00017BCB">
              <w:rPr>
                <w:rFonts w:ascii="Times New Roman" w:hAnsi="Times New Roman"/>
                <w:b/>
                <w:i/>
                <w:sz w:val="24"/>
                <w:szCs w:val="24"/>
                <w:lang w:val="en-US"/>
              </w:rPr>
              <w:t xml:space="preserve">informational support </w:t>
            </w:r>
            <w:bookmarkStart w:id="1" w:name="_Hlk28273776"/>
            <w:r w:rsidR="00C46B3B" w:rsidRPr="00017BCB">
              <w:rPr>
                <w:rFonts w:ascii="Times New Roman" w:hAnsi="Times New Roman"/>
                <w:b/>
                <w:i/>
                <w:sz w:val="24"/>
                <w:szCs w:val="24"/>
                <w:lang w:val="en-US"/>
              </w:rPr>
              <w:t>in Middle East countries: Jordan, the UAE and Saudi Arabia</w:t>
            </w:r>
            <w:bookmarkEnd w:id="1"/>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357FEE" w14:paraId="57FF707D" w14:textId="77777777" w:rsidTr="00B204BE">
        <w:tc>
          <w:tcPr>
            <w:tcW w:w="4395" w:type="dxa"/>
            <w:gridSpan w:val="5"/>
          </w:tcPr>
          <w:p w14:paraId="222B4775" w14:textId="12214817"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811" w:type="dxa"/>
            <w:gridSpan w:val="5"/>
          </w:tcPr>
          <w:p w14:paraId="7161191C"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357FEE" w14:paraId="7F94FECE" w14:textId="77777777" w:rsidTr="00B204BE">
        <w:tc>
          <w:tcPr>
            <w:tcW w:w="4395" w:type="dxa"/>
            <w:gridSpan w:val="5"/>
          </w:tcPr>
          <w:p w14:paraId="7D8B4792" w14:textId="77777777" w:rsidR="00C856D4" w:rsidRPr="00864DAF" w:rsidRDefault="00C856D4" w:rsidP="00235FAB">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811" w:type="dxa"/>
            <w:gridSpan w:val="5"/>
          </w:tcPr>
          <w:p w14:paraId="634595E9" w14:textId="77777777"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357FEE" w14:paraId="6007CF40" w14:textId="77777777" w:rsidTr="00B204BE">
        <w:tc>
          <w:tcPr>
            <w:tcW w:w="4395" w:type="dxa"/>
            <w:gridSpan w:val="5"/>
          </w:tcPr>
          <w:p w14:paraId="12002C02" w14:textId="77777777" w:rsidR="00C856D4" w:rsidRPr="00864DAF"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811" w:type="dxa"/>
            <w:gridSpan w:val="5"/>
          </w:tcPr>
          <w:p w14:paraId="7F14E7A6" w14:textId="022260DD" w:rsidR="00C856D4" w:rsidRPr="00864DAF" w:rsidRDefault="00C856D4" w:rsidP="00384600">
            <w:pPr>
              <w:numPr>
                <w:ilvl w:val="0"/>
                <w:numId w:val="13"/>
              </w:numPr>
              <w:tabs>
                <w:tab w:val="left" w:pos="0"/>
                <w:tab w:val="left" w:pos="211"/>
              </w:tabs>
              <w:ind w:left="0" w:firstLine="0"/>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B204BE">
        <w:tc>
          <w:tcPr>
            <w:tcW w:w="4395"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811" w:type="dxa"/>
            <w:gridSpan w:val="5"/>
          </w:tcPr>
          <w:p w14:paraId="5989227B" w14:textId="715A24B0"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Customer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357FEE" w14:paraId="720DFFFE" w14:textId="77777777" w:rsidTr="00B204BE">
        <w:tc>
          <w:tcPr>
            <w:tcW w:w="4395"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811" w:type="dxa"/>
            <w:gridSpan w:val="5"/>
          </w:tcPr>
          <w:p w14:paraId="59858361"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357FEE" w14:paraId="0EDE5DE2" w14:textId="77777777" w:rsidTr="00B204BE">
        <w:tc>
          <w:tcPr>
            <w:tcW w:w="4395"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Предоставлять всю информацию, необходимую для надлежащего выполнения Исполнителем своих обязательств по настоящему Договору.</w:t>
            </w:r>
          </w:p>
        </w:tc>
        <w:tc>
          <w:tcPr>
            <w:tcW w:w="5811" w:type="dxa"/>
            <w:gridSpan w:val="5"/>
          </w:tcPr>
          <w:p w14:paraId="35155804"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B204BE">
        <w:tc>
          <w:tcPr>
            <w:tcW w:w="4395"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811" w:type="dxa"/>
            <w:gridSpan w:val="5"/>
          </w:tcPr>
          <w:p w14:paraId="357E7CE1" w14:textId="6791FCA2"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Contractor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357FEE" w14:paraId="4B91D8C8" w14:textId="77777777" w:rsidTr="00B204BE">
        <w:tc>
          <w:tcPr>
            <w:tcW w:w="4395"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Оказывать Услуги в объеме и в сроки, определенные в настоящем Договоре и Приложениях к нему.</w:t>
            </w:r>
          </w:p>
        </w:tc>
        <w:tc>
          <w:tcPr>
            <w:tcW w:w="5811" w:type="dxa"/>
            <w:gridSpan w:val="5"/>
          </w:tcPr>
          <w:p w14:paraId="61D53652"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357FEE" w14:paraId="4E1B9A66" w14:textId="77777777" w:rsidTr="00B204BE">
        <w:tc>
          <w:tcPr>
            <w:tcW w:w="4395"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811" w:type="dxa"/>
            <w:gridSpan w:val="5"/>
          </w:tcPr>
          <w:p w14:paraId="7E56417F"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357FEE" w14:paraId="5D591A96" w14:textId="77777777" w:rsidTr="00B204BE">
        <w:tc>
          <w:tcPr>
            <w:tcW w:w="4395"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811" w:type="dxa"/>
            <w:gridSpan w:val="5"/>
          </w:tcPr>
          <w:p w14:paraId="3D5E1504"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B204BE">
        <w:tc>
          <w:tcPr>
            <w:tcW w:w="4395"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811" w:type="dxa"/>
            <w:gridSpan w:val="5"/>
          </w:tcPr>
          <w:p w14:paraId="10DEB7ED" w14:textId="3A716FBD" w:rsidR="001E03D0"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357FEE" w14:paraId="3AD10344" w14:textId="77777777" w:rsidTr="00B204BE">
        <w:tc>
          <w:tcPr>
            <w:tcW w:w="4395"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811" w:type="dxa"/>
            <w:gridSpan w:val="5"/>
          </w:tcPr>
          <w:p w14:paraId="3541DD3B" w14:textId="1809E906" w:rsidR="00C856D4" w:rsidRPr="000D157D"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B204BE">
        <w:tc>
          <w:tcPr>
            <w:tcW w:w="4395"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811" w:type="dxa"/>
            <w:gridSpan w:val="5"/>
          </w:tcPr>
          <w:p w14:paraId="50CA9FFF" w14:textId="235BA653" w:rsidR="00C856D4"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357FEE" w14:paraId="289BC949" w14:textId="77777777" w:rsidTr="00B204BE">
        <w:tc>
          <w:tcPr>
            <w:tcW w:w="4395"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811" w:type="dxa"/>
            <w:gridSpan w:val="5"/>
          </w:tcPr>
          <w:p w14:paraId="5060B20F" w14:textId="2F890B75" w:rsidR="006356B1" w:rsidRPr="001E03D0"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357FEE" w14:paraId="5BD11635" w14:textId="77777777" w:rsidTr="00B204BE">
        <w:tc>
          <w:tcPr>
            <w:tcW w:w="4395"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xml:space="preserve">.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w:t>
            </w:r>
            <w:r w:rsidRPr="00864DAF">
              <w:rPr>
                <w:rFonts w:ascii="Times New Roman" w:hAnsi="Times New Roman"/>
                <w:sz w:val="24"/>
                <w:szCs w:val="24"/>
              </w:rPr>
              <w:lastRenderedPageBreak/>
              <w:t>цену договора с соисполнителем (третьим лицом).</w:t>
            </w:r>
          </w:p>
          <w:p w14:paraId="53859B3A" w14:textId="77777777" w:rsidR="00C856D4" w:rsidRPr="00864DAF" w:rsidRDefault="00C856D4" w:rsidP="00235FAB">
            <w:pPr>
              <w:pStyle w:val="21"/>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21"/>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21"/>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811" w:type="dxa"/>
            <w:gridSpan w:val="5"/>
          </w:tcPr>
          <w:p w14:paraId="18EF9709" w14:textId="16E65318" w:rsidR="00C856D4"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lastRenderedPageBreak/>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21"/>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21"/>
              <w:numPr>
                <w:ilvl w:val="12"/>
                <w:numId w:val="0"/>
              </w:numPr>
              <w:ind w:right="40" w:firstLine="550"/>
              <w:rPr>
                <w:szCs w:val="24"/>
                <w:lang w:val="en-US"/>
              </w:rPr>
            </w:pPr>
            <w:r w:rsidRPr="00864DAF">
              <w:rPr>
                <w:szCs w:val="24"/>
                <w:lang w:val="en-US"/>
              </w:rPr>
              <w:lastRenderedPageBreak/>
              <w:t>Types of works, services as well as the scope of a third-party contractor’s involvement shall be determined by the Contractor individually.</w:t>
            </w:r>
          </w:p>
          <w:p w14:paraId="2197E8F7" w14:textId="16E8580E" w:rsidR="00C856D4" w:rsidRPr="00864DAF" w:rsidRDefault="00C856D4" w:rsidP="00D01509">
            <w:pPr>
              <w:pStyle w:val="21"/>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357FEE" w14:paraId="16EB615A" w14:textId="77777777" w:rsidTr="00B204BE">
        <w:tc>
          <w:tcPr>
            <w:tcW w:w="4395" w:type="dxa"/>
            <w:gridSpan w:val="5"/>
          </w:tcPr>
          <w:p w14:paraId="69530AEB" w14:textId="3C3F3103" w:rsidR="006356B1"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lastRenderedPageBreak/>
              <w:t>ПОРЯДОК СДАЧИ-ПРИЕМКИ УСЛУГ ПО ДОГОВОРУ</w:t>
            </w:r>
          </w:p>
        </w:tc>
        <w:tc>
          <w:tcPr>
            <w:tcW w:w="5811" w:type="dxa"/>
            <w:gridSpan w:val="5"/>
          </w:tcPr>
          <w:p w14:paraId="18A54240" w14:textId="33099506"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357FEE" w14:paraId="474F9FA8" w14:textId="77777777" w:rsidTr="00B204BE">
        <w:tc>
          <w:tcPr>
            <w:tcW w:w="4395" w:type="dxa"/>
            <w:gridSpan w:val="5"/>
          </w:tcPr>
          <w:p w14:paraId="5F0273D7" w14:textId="2DE3D121" w:rsidR="00C856D4" w:rsidRPr="00122D34" w:rsidRDefault="00122D34" w:rsidP="00CE52FB">
            <w:pPr>
              <w:numPr>
                <w:ilvl w:val="1"/>
                <w:numId w:val="1"/>
              </w:numPr>
              <w:ind w:left="0" w:firstLine="567"/>
              <w:rPr>
                <w:rFonts w:ascii="Times New Roman" w:hAnsi="Times New Roman"/>
                <w:sz w:val="24"/>
                <w:szCs w:val="24"/>
              </w:rPr>
            </w:pPr>
            <w:r>
              <w:rPr>
                <w:rFonts w:ascii="Times New Roman" w:hAnsi="Times New Roman"/>
                <w:sz w:val="24"/>
                <w:szCs w:val="24"/>
              </w:rPr>
              <w:t>Сдача-приемка услуг осуществляется по результатам фактически оказанных услуг в течение каждого отчетного периода</w:t>
            </w:r>
            <w:r w:rsidR="004A482D">
              <w:rPr>
                <w:rFonts w:ascii="Times New Roman" w:hAnsi="Times New Roman"/>
                <w:sz w:val="24"/>
                <w:szCs w:val="24"/>
              </w:rPr>
              <w:t xml:space="preserve"> длительностью</w:t>
            </w:r>
            <w:r w:rsidR="00727B37">
              <w:rPr>
                <w:rFonts w:ascii="Times New Roman" w:hAnsi="Times New Roman"/>
                <w:sz w:val="24"/>
                <w:szCs w:val="24"/>
              </w:rPr>
              <w:t xml:space="preserve"> </w:t>
            </w:r>
            <w:r w:rsidR="00C07A15" w:rsidRPr="00083A7E">
              <w:rPr>
                <w:rFonts w:ascii="Times New Roman" w:hAnsi="Times New Roman"/>
                <w:sz w:val="24"/>
                <w:szCs w:val="24"/>
              </w:rPr>
              <w:t>3 месяца</w:t>
            </w:r>
            <w:r w:rsidR="00C07A15">
              <w:rPr>
                <w:rFonts w:ascii="Times New Roman" w:hAnsi="Times New Roman"/>
                <w:sz w:val="24"/>
                <w:szCs w:val="24"/>
              </w:rPr>
              <w:t>.</w:t>
            </w:r>
            <w:r w:rsidR="00C07A15" w:rsidDel="00C07A15">
              <w:rPr>
                <w:rFonts w:ascii="Times New Roman" w:hAnsi="Times New Roman"/>
                <w:sz w:val="24"/>
                <w:szCs w:val="24"/>
              </w:rPr>
              <w:t xml:space="preserve"> </w:t>
            </w:r>
          </w:p>
        </w:tc>
        <w:tc>
          <w:tcPr>
            <w:tcW w:w="5811" w:type="dxa"/>
            <w:gridSpan w:val="5"/>
          </w:tcPr>
          <w:p w14:paraId="5FA490B0" w14:textId="3C5ED549" w:rsidR="00C856D4" w:rsidRPr="00122D34" w:rsidRDefault="00122D34" w:rsidP="00D9620A">
            <w:pPr>
              <w:pStyle w:val="a5"/>
              <w:numPr>
                <w:ilvl w:val="1"/>
                <w:numId w:val="13"/>
              </w:numPr>
              <w:tabs>
                <w:tab w:val="left" w:pos="1276"/>
              </w:tabs>
              <w:ind w:left="70" w:firstLine="567"/>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w:t>
            </w:r>
            <w:r w:rsidR="001820AE" w:rsidRPr="00095425">
              <w:rPr>
                <w:rFonts w:ascii="Times New Roman" w:hAnsi="Times New Roman"/>
                <w:sz w:val="24"/>
                <w:szCs w:val="24"/>
                <w:lang w:val="en-US"/>
              </w:rPr>
              <w:t xml:space="preserve"> </w:t>
            </w:r>
            <w:r w:rsidR="004A482D" w:rsidRPr="00CE52FB">
              <w:rPr>
                <w:rFonts w:ascii="Times New Roman" w:hAnsi="Times New Roman"/>
                <w:sz w:val="24"/>
                <w:szCs w:val="24"/>
                <w:lang w:val="en-US"/>
              </w:rPr>
              <w:t xml:space="preserve">- </w:t>
            </w:r>
            <w:r w:rsidR="001820AE" w:rsidRPr="00095425">
              <w:rPr>
                <w:rFonts w:ascii="Times New Roman" w:hAnsi="Times New Roman"/>
                <w:sz w:val="24"/>
                <w:szCs w:val="24"/>
                <w:lang w:val="en-US"/>
              </w:rPr>
              <w:t>3 months</w:t>
            </w:r>
            <w:r>
              <w:rPr>
                <w:rFonts w:ascii="Times New Roman" w:hAnsi="Times New Roman"/>
                <w:sz w:val="24"/>
                <w:szCs w:val="24"/>
                <w:lang w:val="en-IN"/>
              </w:rPr>
              <w:t>.</w:t>
            </w:r>
          </w:p>
        </w:tc>
      </w:tr>
      <w:tr w:rsidR="00140D00" w:rsidRPr="00357FEE" w14:paraId="559FC058" w14:textId="77777777" w:rsidTr="00B204BE">
        <w:tc>
          <w:tcPr>
            <w:tcW w:w="4395" w:type="dxa"/>
            <w:gridSpan w:val="5"/>
          </w:tcPr>
          <w:p w14:paraId="0D1DC018" w14:textId="0E5D3AD2" w:rsidR="00140D00" w:rsidRDefault="00140D00" w:rsidP="00140D00">
            <w:pPr>
              <w:ind w:firstLine="491"/>
              <w:rPr>
                <w:rFonts w:ascii="Times New Roman" w:eastAsia="Calibri" w:hAnsi="Times New Roman"/>
                <w:sz w:val="24"/>
                <w:szCs w:val="24"/>
                <w:lang w:eastAsia="en-US"/>
              </w:rPr>
            </w:pPr>
            <w:r>
              <w:rPr>
                <w:rFonts w:ascii="Times New Roman" w:eastAsia="Calibri" w:hAnsi="Times New Roman"/>
                <w:bCs/>
                <w:sz w:val="24"/>
                <w:szCs w:val="24"/>
                <w:lang w:eastAsia="en-US"/>
              </w:rPr>
              <w:t xml:space="preserve">3.2. </w:t>
            </w:r>
            <w:r w:rsidR="00EA4916">
              <w:rPr>
                <w:rFonts w:ascii="Times New Roman" w:eastAsia="Calibri" w:hAnsi="Times New Roman"/>
                <w:bCs/>
                <w:sz w:val="24"/>
                <w:szCs w:val="24"/>
                <w:lang w:eastAsia="en-US"/>
              </w:rPr>
              <w:t>Не позднее первых 2</w:t>
            </w:r>
            <w:r w:rsidRPr="007A0462">
              <w:rPr>
                <w:rFonts w:ascii="Times New Roman" w:eastAsia="Calibri" w:hAnsi="Times New Roman"/>
                <w:bCs/>
                <w:sz w:val="24"/>
                <w:szCs w:val="24"/>
                <w:lang w:eastAsia="en-US"/>
              </w:rPr>
              <w:t xml:space="preserve"> (</w:t>
            </w:r>
            <w:r w:rsidR="00EA4916">
              <w:rPr>
                <w:rFonts w:ascii="Times New Roman" w:eastAsia="Calibri" w:hAnsi="Times New Roman"/>
                <w:bCs/>
                <w:sz w:val="24"/>
                <w:szCs w:val="24"/>
                <w:lang w:eastAsia="en-US"/>
              </w:rPr>
              <w:t>двух)</w:t>
            </w:r>
            <w:r w:rsidRPr="007A0462">
              <w:rPr>
                <w:rFonts w:ascii="Times New Roman" w:eastAsia="Calibri" w:hAnsi="Times New Roman"/>
                <w:bCs/>
                <w:sz w:val="24"/>
                <w:szCs w:val="24"/>
                <w:lang w:eastAsia="en-US"/>
              </w:rPr>
              <w:t xml:space="preserve"> рабочих дней</w:t>
            </w:r>
            <w:r w:rsidR="00EA4916">
              <w:rPr>
                <w:rFonts w:ascii="Times New Roman" w:eastAsia="Calibri" w:hAnsi="Times New Roman"/>
                <w:bCs/>
                <w:sz w:val="24"/>
                <w:szCs w:val="24"/>
                <w:lang w:eastAsia="en-US"/>
              </w:rPr>
              <w:t xml:space="preserve">, следующих за окончанием </w:t>
            </w:r>
            <w:r w:rsidRPr="00201E61">
              <w:rPr>
                <w:rFonts w:ascii="Times New Roman" w:hAnsi="Times New Roman"/>
                <w:sz w:val="24"/>
                <w:szCs w:val="24"/>
              </w:rPr>
              <w:t>каждого отчетного периода</w:t>
            </w:r>
            <w:r w:rsidR="00EA4916">
              <w:rPr>
                <w:rFonts w:ascii="Times New Roman" w:hAnsi="Times New Roman"/>
                <w:sz w:val="24"/>
                <w:szCs w:val="24"/>
              </w:rPr>
              <w:t xml:space="preserve"> оказания услуг</w:t>
            </w:r>
            <w:r w:rsidRPr="00201E61">
              <w:rPr>
                <w:rFonts w:ascii="Times New Roman" w:hAnsi="Times New Roman"/>
                <w:sz w:val="24"/>
                <w:szCs w:val="24"/>
              </w:rPr>
              <w:t xml:space="preserve">, Исполнитель представляет Заказчику </w:t>
            </w:r>
            <w:r w:rsidR="00EA4916">
              <w:rPr>
                <w:rFonts w:ascii="Times New Roman" w:hAnsi="Times New Roman"/>
                <w:sz w:val="24"/>
                <w:szCs w:val="24"/>
              </w:rPr>
              <w:t>с</w:t>
            </w:r>
            <w:r>
              <w:rPr>
                <w:rFonts w:ascii="Times New Roman" w:hAnsi="Times New Roman"/>
                <w:sz w:val="24"/>
                <w:szCs w:val="24"/>
              </w:rPr>
              <w:t xml:space="preserve">канированные копии подписанных Исполнителем </w:t>
            </w:r>
            <w:r w:rsidR="00EA4916">
              <w:rPr>
                <w:rFonts w:ascii="Times New Roman" w:hAnsi="Times New Roman"/>
                <w:sz w:val="24"/>
                <w:szCs w:val="24"/>
              </w:rPr>
              <w:t xml:space="preserve">отчетных документов: </w:t>
            </w:r>
            <w:r w:rsidRPr="00201E61">
              <w:rPr>
                <w:rFonts w:ascii="Times New Roman" w:hAnsi="Times New Roman"/>
                <w:sz w:val="24"/>
              </w:rPr>
              <w:t>Акт</w:t>
            </w:r>
            <w:r w:rsidR="00EA4916">
              <w:rPr>
                <w:rFonts w:ascii="Times New Roman" w:hAnsi="Times New Roman"/>
                <w:sz w:val="24"/>
              </w:rPr>
              <w:t>а</w:t>
            </w:r>
            <w:r w:rsidRPr="00201E61">
              <w:rPr>
                <w:rFonts w:ascii="Times New Roman" w:hAnsi="Times New Roman"/>
                <w:sz w:val="24"/>
              </w:rPr>
              <w:t xml:space="preserve"> сдачи-приемки оказанных услуг</w:t>
            </w:r>
            <w:r>
              <w:rPr>
                <w:rFonts w:ascii="Times New Roman" w:hAnsi="Times New Roman"/>
                <w:sz w:val="24"/>
              </w:rPr>
              <w:t xml:space="preserve"> </w:t>
            </w:r>
            <w:r w:rsidRPr="007A0462">
              <w:rPr>
                <w:rFonts w:ascii="Times New Roman" w:eastAsia="Calibri" w:hAnsi="Times New Roman"/>
                <w:bCs/>
                <w:sz w:val="24"/>
                <w:szCs w:val="24"/>
                <w:lang w:eastAsia="en-US"/>
              </w:rPr>
              <w:t xml:space="preserve">(далее – </w:t>
            </w:r>
            <w:r w:rsidR="00404B00">
              <w:rPr>
                <w:rFonts w:ascii="Times New Roman" w:eastAsia="Calibri" w:hAnsi="Times New Roman"/>
                <w:bCs/>
                <w:sz w:val="24"/>
                <w:szCs w:val="24"/>
                <w:lang w:eastAsia="en-US"/>
              </w:rPr>
              <w:t>Акт</w:t>
            </w:r>
            <w:r w:rsidRPr="007A0462">
              <w:rPr>
                <w:rFonts w:ascii="Times New Roman" w:eastAsia="Calibri" w:hAnsi="Times New Roman"/>
                <w:bCs/>
                <w:sz w:val="24"/>
                <w:szCs w:val="24"/>
                <w:lang w:eastAsia="en-US"/>
              </w:rPr>
              <w:t xml:space="preserve">) </w:t>
            </w:r>
            <w:r w:rsidRPr="007A0462">
              <w:rPr>
                <w:rFonts w:ascii="Times New Roman" w:eastAsia="Calibri" w:hAnsi="Times New Roman"/>
                <w:sz w:val="24"/>
                <w:szCs w:val="24"/>
                <w:lang w:eastAsia="en-US"/>
              </w:rPr>
              <w:t>по форме Приложения № 3 к настоящему Договору</w:t>
            </w:r>
            <w:r w:rsidR="00EA4916">
              <w:rPr>
                <w:rFonts w:ascii="Times New Roman" w:eastAsia="Calibri" w:hAnsi="Times New Roman"/>
                <w:sz w:val="24"/>
                <w:szCs w:val="24"/>
                <w:lang w:eastAsia="en-US"/>
              </w:rPr>
              <w:t xml:space="preserve"> с приложением Отчета об оказанных услугах </w:t>
            </w:r>
            <w:r w:rsidR="00404B00">
              <w:rPr>
                <w:rFonts w:ascii="Times New Roman" w:eastAsia="Calibri" w:hAnsi="Times New Roman"/>
                <w:sz w:val="24"/>
                <w:szCs w:val="24"/>
                <w:lang w:eastAsia="en-US"/>
              </w:rPr>
              <w:t xml:space="preserve">(далее – Отчет) </w:t>
            </w:r>
            <w:r w:rsidR="00EA4916">
              <w:rPr>
                <w:rFonts w:ascii="Times New Roman" w:eastAsia="Calibri" w:hAnsi="Times New Roman"/>
                <w:sz w:val="24"/>
                <w:szCs w:val="24"/>
                <w:lang w:eastAsia="en-US"/>
              </w:rPr>
              <w:t>и счета</w:t>
            </w:r>
            <w:r w:rsidRPr="00201E61">
              <w:rPr>
                <w:rFonts w:ascii="Times New Roman" w:hAnsi="Times New Roman"/>
                <w:sz w:val="24"/>
              </w:rPr>
              <w:t xml:space="preserve"> </w:t>
            </w:r>
            <w:r w:rsidR="00EA4916">
              <w:rPr>
                <w:rFonts w:ascii="Times New Roman" w:hAnsi="Times New Roman"/>
                <w:sz w:val="24"/>
              </w:rPr>
              <w:t xml:space="preserve">на оплату </w:t>
            </w:r>
            <w:r>
              <w:rPr>
                <w:rFonts w:ascii="Times New Roman" w:hAnsi="Times New Roman"/>
                <w:sz w:val="24"/>
              </w:rPr>
              <w:t xml:space="preserve">на адрес </w:t>
            </w:r>
            <w:r w:rsidRPr="004D282C">
              <w:rPr>
                <w:rFonts w:ascii="Times New Roman" w:hAnsi="Times New Roman"/>
                <w:sz w:val="24"/>
              </w:rPr>
              <w:t>электронн</w:t>
            </w:r>
            <w:r>
              <w:rPr>
                <w:rFonts w:ascii="Times New Roman" w:hAnsi="Times New Roman"/>
                <w:sz w:val="24"/>
              </w:rPr>
              <w:t>ой</w:t>
            </w:r>
            <w:r w:rsidRPr="004D282C">
              <w:rPr>
                <w:rFonts w:ascii="Times New Roman" w:hAnsi="Times New Roman"/>
                <w:sz w:val="24"/>
              </w:rPr>
              <w:t xml:space="preserve"> почты</w:t>
            </w:r>
            <w:r w:rsidR="00EA4916">
              <w:rPr>
                <w:rFonts w:ascii="Times New Roman" w:hAnsi="Times New Roman"/>
                <w:sz w:val="24"/>
              </w:rPr>
              <w:t xml:space="preserve"> Заказчика</w:t>
            </w:r>
            <w:r>
              <w:rPr>
                <w:rFonts w:ascii="Times New Roman" w:hAnsi="Times New Roman"/>
                <w:sz w:val="24"/>
              </w:rPr>
              <w:t xml:space="preserve"> </w:t>
            </w:r>
            <w:hyperlink r:id="rId12" w:history="1">
              <w:r w:rsidRPr="007A0462">
                <w:rPr>
                  <w:rStyle w:val="afb"/>
                  <w:rFonts w:ascii="Times New Roman" w:eastAsia="Calibri" w:hAnsi="Times New Roman"/>
                  <w:sz w:val="24"/>
                  <w:szCs w:val="24"/>
                  <w:lang w:val="en-US" w:eastAsia="en-US"/>
                </w:rPr>
                <w:t>Ryabchikov</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rosatominternational</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com</w:t>
              </w:r>
            </w:hyperlink>
            <w:r>
              <w:rPr>
                <w:rFonts w:ascii="Times New Roman" w:hAnsi="Times New Roman"/>
                <w:sz w:val="24"/>
              </w:rPr>
              <w:t>. Форма Акта может быть изменена без подписания дополнительного соглашения</w:t>
            </w:r>
            <w:r>
              <w:rPr>
                <w:rFonts w:ascii="Times New Roman" w:hAnsi="Times New Roman"/>
                <w:sz w:val="24"/>
                <w:szCs w:val="24"/>
              </w:rPr>
              <w:t>.</w:t>
            </w:r>
            <w:r>
              <w:rPr>
                <w:rFonts w:ascii="Times New Roman" w:eastAsia="Calibri" w:hAnsi="Times New Roman"/>
                <w:sz w:val="24"/>
                <w:szCs w:val="24"/>
                <w:lang w:eastAsia="en-US"/>
              </w:rPr>
              <w:t xml:space="preserve"> </w:t>
            </w:r>
          </w:p>
          <w:p w14:paraId="495F13FD" w14:textId="3A87AC3D" w:rsidR="00140D00" w:rsidRDefault="00F83075" w:rsidP="00140D00">
            <w:pPr>
              <w:ind w:firstLine="491"/>
              <w:rPr>
                <w:rFonts w:ascii="Times New Roman" w:eastAsia="Calibri" w:hAnsi="Times New Roman"/>
                <w:bCs/>
                <w:sz w:val="24"/>
                <w:szCs w:val="24"/>
                <w:lang w:eastAsia="en-US"/>
              </w:rPr>
            </w:pPr>
            <w:r w:rsidRPr="001977D3">
              <w:rPr>
                <w:rFonts w:ascii="Times New Roman" w:eastAsia="Calibri" w:hAnsi="Times New Roman"/>
                <w:sz w:val="24"/>
                <w:szCs w:val="24"/>
                <w:lang w:eastAsia="en-US"/>
              </w:rPr>
              <w:t xml:space="preserve">3.3. </w:t>
            </w:r>
            <w:r w:rsidR="00140D00">
              <w:rPr>
                <w:rFonts w:ascii="Times New Roman" w:eastAsia="Calibri" w:hAnsi="Times New Roman"/>
                <w:sz w:val="24"/>
                <w:szCs w:val="24"/>
                <w:lang w:eastAsia="en-US"/>
              </w:rPr>
              <w:t>Заказчик в</w:t>
            </w:r>
            <w:r w:rsidR="00140D00" w:rsidRPr="004A52C1">
              <w:rPr>
                <w:rFonts w:ascii="Times New Roman" w:eastAsia="Calibri" w:hAnsi="Times New Roman"/>
                <w:sz w:val="24"/>
                <w:szCs w:val="24"/>
                <w:lang w:eastAsia="en-US"/>
              </w:rPr>
              <w:t xml:space="preserve"> течение </w:t>
            </w:r>
            <w:r w:rsidR="007B3869">
              <w:rPr>
                <w:rFonts w:ascii="Times New Roman" w:eastAsia="Calibri" w:hAnsi="Times New Roman"/>
                <w:sz w:val="24"/>
                <w:szCs w:val="24"/>
                <w:lang w:eastAsia="en-US"/>
              </w:rPr>
              <w:t xml:space="preserve">первых </w:t>
            </w:r>
            <w:r w:rsidR="00140D00" w:rsidRPr="004A52C1">
              <w:rPr>
                <w:rFonts w:ascii="Times New Roman" w:eastAsia="Calibri" w:hAnsi="Times New Roman"/>
                <w:sz w:val="24"/>
                <w:szCs w:val="24"/>
                <w:lang w:eastAsia="en-US"/>
              </w:rPr>
              <w:t xml:space="preserve">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w:t>
            </w:r>
            <w:r w:rsidR="00140D00">
              <w:rPr>
                <w:rFonts w:ascii="Times New Roman" w:eastAsia="Calibri" w:hAnsi="Times New Roman"/>
                <w:sz w:val="24"/>
                <w:szCs w:val="24"/>
                <w:lang w:eastAsia="en-US"/>
              </w:rPr>
              <w:t xml:space="preserve">своими силами и за счет средств </w:t>
            </w:r>
            <w:r w:rsidR="00140D00" w:rsidRPr="004A52C1">
              <w:rPr>
                <w:rFonts w:ascii="Times New Roman" w:eastAsia="Calibri" w:hAnsi="Times New Roman"/>
                <w:sz w:val="24"/>
                <w:szCs w:val="24"/>
                <w:lang w:eastAsia="en-US"/>
              </w:rPr>
              <w:t>Исполнител</w:t>
            </w:r>
            <w:r w:rsidR="00140D00">
              <w:rPr>
                <w:rFonts w:ascii="Times New Roman" w:eastAsia="Calibri" w:hAnsi="Times New Roman"/>
                <w:sz w:val="24"/>
                <w:szCs w:val="24"/>
                <w:lang w:eastAsia="en-US"/>
              </w:rPr>
              <w:t xml:space="preserve">я в </w:t>
            </w:r>
            <w:r w:rsidR="00140D00" w:rsidRPr="004A52C1">
              <w:rPr>
                <w:rFonts w:ascii="Times New Roman" w:eastAsia="Calibri" w:hAnsi="Times New Roman"/>
                <w:sz w:val="24"/>
                <w:szCs w:val="24"/>
                <w:lang w:eastAsia="en-US"/>
              </w:rPr>
              <w:t>течение 5 (пяти) рабочих дней с момента получения замечаний от Заказчика</w:t>
            </w:r>
            <w:r w:rsidR="00140D00">
              <w:rPr>
                <w:rFonts w:ascii="Times New Roman" w:eastAsia="Calibri" w:hAnsi="Times New Roman"/>
                <w:sz w:val="24"/>
                <w:szCs w:val="24"/>
                <w:lang w:eastAsia="en-US"/>
              </w:rPr>
              <w:t xml:space="preserve">, после чего отчетные документы </w:t>
            </w:r>
            <w:r w:rsidR="00140D00">
              <w:rPr>
                <w:rFonts w:ascii="Times New Roman" w:eastAsia="Calibri" w:hAnsi="Times New Roman"/>
                <w:sz w:val="24"/>
                <w:szCs w:val="24"/>
                <w:lang w:eastAsia="en-US"/>
              </w:rPr>
              <w:lastRenderedPageBreak/>
              <w:t>повторно направляются Заказчику по электронной почте для согласования</w:t>
            </w:r>
            <w:r w:rsidR="00140D00" w:rsidRPr="004A52C1">
              <w:rPr>
                <w:rFonts w:ascii="Times New Roman" w:eastAsia="Calibri" w:hAnsi="Times New Roman"/>
                <w:sz w:val="24"/>
                <w:szCs w:val="24"/>
                <w:lang w:eastAsia="en-US"/>
              </w:rPr>
              <w:t>.</w:t>
            </w:r>
            <w:r w:rsidR="00140D00" w:rsidRPr="007A0462">
              <w:rPr>
                <w:rFonts w:ascii="Times New Roman" w:eastAsia="Calibri" w:hAnsi="Times New Roman"/>
                <w:bCs/>
                <w:sz w:val="24"/>
                <w:szCs w:val="24"/>
                <w:lang w:eastAsia="en-US"/>
              </w:rPr>
              <w:t xml:space="preserve"> </w:t>
            </w:r>
          </w:p>
          <w:p w14:paraId="71F49FD5" w14:textId="704C95C8" w:rsidR="00140D00" w:rsidRPr="00815B0C" w:rsidRDefault="00F83075" w:rsidP="009D6A82">
            <w:pPr>
              <w:ind w:firstLine="567"/>
              <w:rPr>
                <w:rFonts w:ascii="Times New Roman" w:hAnsi="Times New Roman"/>
                <w:sz w:val="24"/>
                <w:szCs w:val="24"/>
              </w:rPr>
            </w:pPr>
            <w:r w:rsidRPr="001977D3">
              <w:rPr>
                <w:rFonts w:ascii="Times New Roman" w:hAnsi="Times New Roman"/>
                <w:sz w:val="24"/>
                <w:szCs w:val="24"/>
              </w:rPr>
              <w:t xml:space="preserve">3.4. </w:t>
            </w:r>
            <w:r w:rsidR="00140D00" w:rsidRPr="007A0462">
              <w:rPr>
                <w:rFonts w:ascii="Times New Roman" w:hAnsi="Times New Roman"/>
                <w:sz w:val="24"/>
                <w:szCs w:val="24"/>
              </w:rPr>
              <w:t>В течение первых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Акта в 2 (двух) экземплярах</w:t>
            </w:r>
            <w:r w:rsidR="00EA4916" w:rsidRPr="007A0462">
              <w:rPr>
                <w:rFonts w:ascii="Times New Roman" w:hAnsi="Times New Roman"/>
                <w:sz w:val="24"/>
                <w:szCs w:val="24"/>
              </w:rPr>
              <w:t xml:space="preserve"> </w:t>
            </w:r>
            <w:r w:rsidR="00EA4916">
              <w:rPr>
                <w:rFonts w:ascii="Times New Roman" w:hAnsi="Times New Roman"/>
                <w:sz w:val="24"/>
                <w:szCs w:val="24"/>
              </w:rPr>
              <w:t xml:space="preserve">с приложением </w:t>
            </w:r>
            <w:r w:rsidR="00EA4916" w:rsidRPr="007A0462">
              <w:rPr>
                <w:rFonts w:ascii="Times New Roman" w:hAnsi="Times New Roman"/>
                <w:sz w:val="24"/>
                <w:szCs w:val="24"/>
              </w:rPr>
              <w:t>Отчета</w:t>
            </w:r>
            <w:r w:rsidR="00EA4916">
              <w:rPr>
                <w:rFonts w:ascii="Times New Roman" w:hAnsi="Times New Roman"/>
                <w:sz w:val="24"/>
                <w:szCs w:val="24"/>
              </w:rPr>
              <w:t xml:space="preserve"> и </w:t>
            </w:r>
            <w:r w:rsidR="00140D00">
              <w:rPr>
                <w:rFonts w:ascii="Times New Roman" w:hAnsi="Times New Roman"/>
                <w:sz w:val="24"/>
                <w:szCs w:val="24"/>
              </w:rPr>
              <w:t>счета</w:t>
            </w:r>
            <w:r w:rsidR="009D6A82">
              <w:rPr>
                <w:rFonts w:ascii="Times New Roman" w:hAnsi="Times New Roman"/>
                <w:sz w:val="24"/>
                <w:szCs w:val="24"/>
              </w:rPr>
              <w:t xml:space="preserve"> на оплату</w:t>
            </w:r>
            <w:r w:rsidR="00140D00" w:rsidRPr="007A0462">
              <w:rPr>
                <w:rFonts w:ascii="Times New Roman" w:hAnsi="Times New Roman"/>
                <w:sz w:val="24"/>
                <w:szCs w:val="24"/>
              </w:rPr>
              <w:t>.</w:t>
            </w:r>
          </w:p>
        </w:tc>
        <w:tc>
          <w:tcPr>
            <w:tcW w:w="5811" w:type="dxa"/>
            <w:gridSpan w:val="5"/>
          </w:tcPr>
          <w:p w14:paraId="42C49F21" w14:textId="29A63DB1" w:rsidR="00DD6810" w:rsidRPr="003076E4" w:rsidRDefault="00E00562" w:rsidP="00140D00">
            <w:pPr>
              <w:pStyle w:val="a5"/>
              <w:numPr>
                <w:ilvl w:val="1"/>
                <w:numId w:val="13"/>
              </w:numPr>
              <w:tabs>
                <w:tab w:val="left" w:pos="1276"/>
              </w:tabs>
              <w:ind w:left="70" w:firstLine="567"/>
              <w:rPr>
                <w:rFonts w:ascii="Times New Roman" w:hAnsi="Times New Roman"/>
                <w:sz w:val="24"/>
                <w:szCs w:val="24"/>
                <w:lang w:val="en-IN"/>
              </w:rPr>
            </w:pPr>
            <w:proofErr w:type="gramStart"/>
            <w:r>
              <w:rPr>
                <w:rFonts w:ascii="Times New Roman" w:hAnsi="Times New Roman"/>
                <w:sz w:val="24"/>
                <w:szCs w:val="24"/>
                <w:lang w:val="en-US"/>
              </w:rPr>
              <w:lastRenderedPageBreak/>
              <w:t xml:space="preserve">Not later </w:t>
            </w:r>
            <w:r>
              <w:rPr>
                <w:rFonts w:ascii="Times New Roman" w:hAnsi="Times New Roman"/>
                <w:sz w:val="24"/>
                <w:szCs w:val="24"/>
                <w:lang w:val="en-IN"/>
              </w:rPr>
              <w:t>than the first 2</w:t>
            </w:r>
            <w:r w:rsidR="00140D00" w:rsidRPr="00C032A3">
              <w:rPr>
                <w:rFonts w:ascii="Times New Roman" w:hAnsi="Times New Roman"/>
                <w:sz w:val="24"/>
                <w:szCs w:val="24"/>
                <w:lang w:val="en-IN"/>
              </w:rPr>
              <w:t xml:space="preserve"> (</w:t>
            </w:r>
            <w:r>
              <w:rPr>
                <w:rFonts w:ascii="Times New Roman" w:hAnsi="Times New Roman"/>
                <w:sz w:val="24"/>
                <w:szCs w:val="24"/>
                <w:lang w:val="en-IN"/>
              </w:rPr>
              <w:t>two</w:t>
            </w:r>
            <w:r w:rsidR="00140D00" w:rsidRPr="00C032A3">
              <w:rPr>
                <w:rFonts w:ascii="Times New Roman" w:hAnsi="Times New Roman"/>
                <w:sz w:val="24"/>
                <w:szCs w:val="24"/>
                <w:lang w:val="en-IN"/>
              </w:rPr>
              <w:t xml:space="preserve">) </w:t>
            </w:r>
            <w:r>
              <w:rPr>
                <w:rFonts w:ascii="Times New Roman" w:hAnsi="Times New Roman"/>
                <w:sz w:val="24"/>
                <w:szCs w:val="24"/>
                <w:lang w:val="en-IN"/>
              </w:rPr>
              <w:t xml:space="preserve">working </w:t>
            </w:r>
            <w:r w:rsidR="00140D00" w:rsidRPr="00C032A3">
              <w:rPr>
                <w:rFonts w:ascii="Times New Roman" w:hAnsi="Times New Roman"/>
                <w:sz w:val="24"/>
                <w:szCs w:val="24"/>
                <w:lang w:val="en-IN"/>
              </w:rPr>
              <w:t xml:space="preserve">days </w:t>
            </w:r>
            <w:r>
              <w:rPr>
                <w:rFonts w:ascii="Times New Roman" w:hAnsi="Times New Roman"/>
                <w:sz w:val="24"/>
                <w:szCs w:val="24"/>
                <w:lang w:val="en-IN"/>
              </w:rPr>
              <w:t xml:space="preserve">following the end of services rendered </w:t>
            </w:r>
            <w:r w:rsidR="00140D00" w:rsidRPr="00C032A3">
              <w:rPr>
                <w:rFonts w:ascii="Times New Roman" w:hAnsi="Times New Roman"/>
                <w:sz w:val="24"/>
                <w:szCs w:val="24"/>
                <w:lang w:val="en-IN"/>
              </w:rPr>
              <w:t>of</w:t>
            </w:r>
            <w:r w:rsidR="00140D00" w:rsidRPr="00C032A3">
              <w:rPr>
                <w:rFonts w:ascii="Times New Roman" w:hAnsi="Times New Roman"/>
                <w:sz w:val="24"/>
                <w:szCs w:val="24"/>
                <w:lang w:val="en-US"/>
              </w:rPr>
              <w:t xml:space="preserve"> each </w:t>
            </w:r>
            <w:r w:rsidR="00140D00" w:rsidRPr="00C032A3">
              <w:rPr>
                <w:rFonts w:ascii="Times New Roman" w:hAnsi="Times New Roman"/>
                <w:sz w:val="24"/>
                <w:szCs w:val="24"/>
                <w:lang w:val="en-IN"/>
              </w:rPr>
              <w:t>reporting</w:t>
            </w:r>
            <w:r w:rsidR="00140D00" w:rsidRPr="00C032A3">
              <w:rPr>
                <w:rFonts w:ascii="Times New Roman" w:hAnsi="Times New Roman"/>
                <w:sz w:val="24"/>
                <w:szCs w:val="24"/>
                <w:lang w:val="en-US"/>
              </w:rPr>
              <w:t xml:space="preserve"> period, the Contractor shall submit </w:t>
            </w:r>
            <w:r w:rsidR="00140D00" w:rsidRPr="00C032A3">
              <w:rPr>
                <w:rFonts w:ascii="Times New Roman" w:hAnsi="Times New Roman"/>
                <w:sz w:val="24"/>
                <w:szCs w:val="24"/>
                <w:lang w:val="en-IN"/>
              </w:rPr>
              <w:t xml:space="preserve">to the Customer scanned copies of signed </w:t>
            </w:r>
            <w:r w:rsidR="00140D00" w:rsidRPr="00C032A3">
              <w:rPr>
                <w:rFonts w:ascii="Times New Roman" w:hAnsi="Times New Roman"/>
                <w:sz w:val="24"/>
                <w:szCs w:val="24"/>
                <w:lang w:val="en-US"/>
              </w:rPr>
              <w:t xml:space="preserve">reporting documents: </w:t>
            </w:r>
            <w:r w:rsidR="00140D00" w:rsidRPr="00237A3C">
              <w:rPr>
                <w:rFonts w:ascii="Times New Roman" w:hAnsi="Times New Roman"/>
                <w:sz w:val="24"/>
                <w:szCs w:val="24"/>
                <w:lang w:val="en-IN"/>
              </w:rPr>
              <w:t>Acceptance Certificate for the services rendered</w:t>
            </w:r>
            <w:r w:rsidR="00140D00" w:rsidRPr="00E67FD5">
              <w:rPr>
                <w:rFonts w:ascii="Times New Roman" w:hAnsi="Times New Roman"/>
                <w:sz w:val="24"/>
                <w:szCs w:val="24"/>
                <w:lang w:val="en-US"/>
              </w:rPr>
              <w:t xml:space="preserve"> (hereinafter – </w:t>
            </w:r>
            <w:r w:rsidR="00404B00" w:rsidRPr="00E67FD5">
              <w:rPr>
                <w:rFonts w:ascii="Times New Roman" w:hAnsi="Times New Roman"/>
                <w:sz w:val="24"/>
                <w:szCs w:val="24"/>
                <w:lang w:val="en-US"/>
              </w:rPr>
              <w:t>Acceptance Certificate</w:t>
            </w:r>
            <w:r w:rsidR="00140D00" w:rsidRPr="00E67FD5">
              <w:rPr>
                <w:rFonts w:ascii="Times New Roman" w:hAnsi="Times New Roman"/>
                <w:sz w:val="24"/>
                <w:szCs w:val="24"/>
                <w:lang w:val="en-US"/>
              </w:rPr>
              <w:t xml:space="preserve">) (Annex No 3 hereto) </w:t>
            </w:r>
            <w:r w:rsidR="00DD6810">
              <w:rPr>
                <w:rFonts w:ascii="Times New Roman" w:hAnsi="Times New Roman"/>
                <w:sz w:val="24"/>
                <w:szCs w:val="24"/>
                <w:lang w:val="en-US"/>
              </w:rPr>
              <w:t xml:space="preserve">with application Report on the services rendered </w:t>
            </w:r>
            <w:r w:rsidR="00404B00" w:rsidRPr="00E67FD5">
              <w:rPr>
                <w:rFonts w:ascii="Times New Roman" w:hAnsi="Times New Roman"/>
                <w:sz w:val="24"/>
                <w:szCs w:val="24"/>
                <w:lang w:val="en-US"/>
              </w:rPr>
              <w:t xml:space="preserve">(hereinafter – </w:t>
            </w:r>
            <w:r w:rsidR="00404B00">
              <w:rPr>
                <w:rFonts w:ascii="Times New Roman" w:hAnsi="Times New Roman"/>
                <w:sz w:val="24"/>
                <w:szCs w:val="24"/>
                <w:lang w:val="en-US"/>
              </w:rPr>
              <w:t>Report</w:t>
            </w:r>
            <w:r w:rsidR="00404B00" w:rsidRPr="00E67FD5">
              <w:rPr>
                <w:rFonts w:ascii="Times New Roman" w:hAnsi="Times New Roman"/>
                <w:sz w:val="24"/>
                <w:szCs w:val="24"/>
                <w:lang w:val="en-US"/>
              </w:rPr>
              <w:t>)</w:t>
            </w:r>
            <w:r w:rsidR="00404B00" w:rsidRPr="00357FEE">
              <w:rPr>
                <w:rFonts w:ascii="Times New Roman" w:hAnsi="Times New Roman"/>
                <w:sz w:val="24"/>
                <w:szCs w:val="24"/>
                <w:lang w:val="en-US"/>
              </w:rPr>
              <w:t xml:space="preserve"> </w:t>
            </w:r>
            <w:r w:rsidR="00DD6810">
              <w:rPr>
                <w:rFonts w:ascii="Times New Roman" w:hAnsi="Times New Roman"/>
                <w:sz w:val="24"/>
                <w:szCs w:val="24"/>
                <w:lang w:val="en-US"/>
              </w:rPr>
              <w:t>and invoice for payment</w:t>
            </w:r>
            <w:r w:rsidR="00140D00" w:rsidRPr="00E67FD5">
              <w:rPr>
                <w:rFonts w:ascii="Times New Roman" w:hAnsi="Times New Roman"/>
                <w:sz w:val="24"/>
                <w:szCs w:val="24"/>
                <w:lang w:val="en-IN"/>
              </w:rPr>
              <w:t xml:space="preserve"> to the </w:t>
            </w:r>
            <w:r w:rsidR="00DD6810">
              <w:rPr>
                <w:rFonts w:ascii="Times New Roman" w:hAnsi="Times New Roman"/>
                <w:sz w:val="24"/>
                <w:szCs w:val="24"/>
                <w:lang w:val="en-IN"/>
              </w:rPr>
              <w:t xml:space="preserve">Customer’s </w:t>
            </w:r>
            <w:r w:rsidR="00140D00" w:rsidRPr="00E67FD5">
              <w:rPr>
                <w:rFonts w:ascii="Times New Roman" w:hAnsi="Times New Roman"/>
                <w:sz w:val="24"/>
                <w:szCs w:val="24"/>
                <w:lang w:val="en-IN"/>
              </w:rPr>
              <w:t>e-mail address</w:t>
            </w:r>
            <w:r w:rsidR="00140D00" w:rsidRPr="00E67FD5">
              <w:rPr>
                <w:rFonts w:ascii="Times New Roman" w:hAnsi="Times New Roman"/>
                <w:sz w:val="24"/>
                <w:szCs w:val="24"/>
                <w:lang w:val="en-US"/>
              </w:rPr>
              <w:t xml:space="preserve"> </w:t>
            </w:r>
            <w:hyperlink r:id="rId13" w:history="1">
              <w:r w:rsidR="00140D00" w:rsidRPr="00E67FD5">
                <w:rPr>
                  <w:rStyle w:val="afb"/>
                  <w:rFonts w:ascii="Times New Roman" w:eastAsia="Calibri" w:hAnsi="Times New Roman"/>
                  <w:sz w:val="24"/>
                  <w:szCs w:val="24"/>
                  <w:lang w:val="en-US" w:eastAsia="en-US"/>
                </w:rPr>
                <w:t>Ryabchikov@rosatominternational.com</w:t>
              </w:r>
            </w:hyperlink>
            <w:r w:rsidR="00140D00" w:rsidRPr="00E67FD5">
              <w:rPr>
                <w:rFonts w:ascii="Times New Roman" w:hAnsi="Times New Roman"/>
                <w:sz w:val="24"/>
                <w:szCs w:val="24"/>
                <w:lang w:val="en-US"/>
              </w:rPr>
              <w:t>.</w:t>
            </w:r>
            <w:proofErr w:type="gramEnd"/>
            <w:r w:rsidR="00140D00" w:rsidRPr="00E67FD5">
              <w:rPr>
                <w:rFonts w:ascii="Times New Roman" w:hAnsi="Times New Roman"/>
                <w:sz w:val="24"/>
                <w:szCs w:val="24"/>
                <w:lang w:val="en-US"/>
              </w:rPr>
              <w:t xml:space="preserve"> </w:t>
            </w:r>
          </w:p>
          <w:p w14:paraId="42C61DAA" w14:textId="648AFACE" w:rsidR="00140D00" w:rsidRPr="00E67FD5" w:rsidRDefault="00140D00" w:rsidP="00140D00">
            <w:pPr>
              <w:pStyle w:val="a5"/>
              <w:numPr>
                <w:ilvl w:val="1"/>
                <w:numId w:val="13"/>
              </w:numPr>
              <w:tabs>
                <w:tab w:val="left" w:pos="1276"/>
              </w:tabs>
              <w:ind w:left="70" w:firstLine="567"/>
              <w:rPr>
                <w:rFonts w:ascii="Times New Roman" w:hAnsi="Times New Roman"/>
                <w:sz w:val="24"/>
                <w:szCs w:val="24"/>
                <w:lang w:val="en-IN"/>
              </w:rPr>
            </w:pPr>
            <w:r w:rsidRPr="00E67FD5">
              <w:rPr>
                <w:rFonts w:ascii="Times New Roman" w:hAnsi="Times New Roman"/>
                <w:sz w:val="24"/>
                <w:szCs w:val="24"/>
                <w:lang w:val="en-US"/>
              </w:rPr>
              <w:t>Acceptance Certificate form can be changed without signing the</w:t>
            </w:r>
            <w:r w:rsidRPr="00C032A3">
              <w:rPr>
                <w:rFonts w:ascii="Times New Roman" w:hAnsi="Times New Roman"/>
                <w:sz w:val="24"/>
                <w:szCs w:val="24"/>
                <w:lang w:val="en-US"/>
              </w:rPr>
              <w:t xml:space="preserve"> </w:t>
            </w:r>
            <w:r>
              <w:rPr>
                <w:rFonts w:ascii="Times New Roman" w:hAnsi="Times New Roman"/>
                <w:sz w:val="24"/>
                <w:szCs w:val="24"/>
                <w:lang w:val="en-US"/>
              </w:rPr>
              <w:t>A</w:t>
            </w:r>
            <w:r w:rsidRPr="00C032A3">
              <w:rPr>
                <w:rFonts w:ascii="Times New Roman" w:hAnsi="Times New Roman"/>
                <w:sz w:val="24"/>
                <w:szCs w:val="24"/>
                <w:lang w:val="en-US"/>
              </w:rPr>
              <w:t xml:space="preserve">dditional </w:t>
            </w:r>
            <w:r>
              <w:rPr>
                <w:rFonts w:ascii="Times New Roman" w:hAnsi="Times New Roman"/>
                <w:sz w:val="24"/>
                <w:szCs w:val="24"/>
                <w:lang w:val="en-US"/>
              </w:rPr>
              <w:t>a</w:t>
            </w:r>
            <w:r w:rsidRPr="00C032A3">
              <w:rPr>
                <w:rFonts w:ascii="Times New Roman" w:hAnsi="Times New Roman"/>
                <w:sz w:val="24"/>
                <w:szCs w:val="24"/>
                <w:lang w:val="en-US"/>
              </w:rPr>
              <w:t>greement</w:t>
            </w:r>
            <w:r w:rsidRPr="00E67FD5">
              <w:rPr>
                <w:rFonts w:ascii="Times New Roman" w:hAnsi="Times New Roman"/>
                <w:sz w:val="24"/>
                <w:szCs w:val="24"/>
                <w:lang w:val="en-US"/>
              </w:rPr>
              <w:t xml:space="preserve">. </w:t>
            </w:r>
          </w:p>
          <w:p w14:paraId="7CD6258F" w14:textId="1CB2F403" w:rsidR="00140D00" w:rsidRDefault="00F83075" w:rsidP="00140D00">
            <w:pPr>
              <w:tabs>
                <w:tab w:val="left" w:pos="1276"/>
              </w:tabs>
              <w:ind w:firstLine="495"/>
              <w:rPr>
                <w:rFonts w:ascii="Times New Roman" w:hAnsi="Times New Roman"/>
                <w:sz w:val="24"/>
                <w:szCs w:val="24"/>
                <w:lang w:val="en-US"/>
              </w:rPr>
            </w:pPr>
            <w:r>
              <w:rPr>
                <w:rFonts w:ascii="Times New Roman" w:hAnsi="Times New Roman"/>
                <w:sz w:val="24"/>
                <w:szCs w:val="24"/>
                <w:lang w:val="en-US"/>
              </w:rPr>
              <w:t xml:space="preserve">3.3. </w:t>
            </w:r>
            <w:r w:rsidR="00140D00" w:rsidRPr="007A0462">
              <w:rPr>
                <w:rFonts w:ascii="Times New Roman" w:hAnsi="Times New Roman"/>
                <w:sz w:val="24"/>
                <w:szCs w:val="24"/>
                <w:lang w:val="en-US"/>
              </w:rPr>
              <w:t xml:space="preserve">Within </w:t>
            </w:r>
            <w:r w:rsidR="007B3869">
              <w:rPr>
                <w:rFonts w:ascii="Times New Roman" w:hAnsi="Times New Roman"/>
                <w:sz w:val="24"/>
                <w:szCs w:val="24"/>
                <w:lang w:val="en-US"/>
              </w:rPr>
              <w:t xml:space="preserve">the first </w:t>
            </w:r>
            <w:r w:rsidR="00140D00" w:rsidRPr="007A0462">
              <w:rPr>
                <w:rFonts w:ascii="Times New Roman" w:hAnsi="Times New Roman"/>
                <w:sz w:val="24"/>
                <w:szCs w:val="24"/>
                <w:lang w:val="en-US"/>
              </w:rPr>
              <w:t>five (5) business days from the receipt of the report documents via e-mail, the Customer shall approve them by e-mail or provide the Contractor with reasoned remarks and a list of required improvements. The remarks shall be eliminated by the Contractor at his own expense within five (5) business days from the receipt of remarks from the Customer</w:t>
            </w:r>
            <w:r w:rsidR="00D87160">
              <w:rPr>
                <w:rFonts w:ascii="Times New Roman" w:hAnsi="Times New Roman"/>
                <w:sz w:val="24"/>
                <w:szCs w:val="24"/>
                <w:lang w:val="en-US"/>
              </w:rPr>
              <w:t xml:space="preserve">, </w:t>
            </w:r>
            <w:r w:rsidR="001A15E4">
              <w:rPr>
                <w:rFonts w:ascii="Times New Roman" w:hAnsi="Times New Roman"/>
                <w:sz w:val="24"/>
                <w:szCs w:val="24"/>
                <w:lang w:val="en-US"/>
              </w:rPr>
              <w:t>a</w:t>
            </w:r>
            <w:r w:rsidR="00140D00">
              <w:rPr>
                <w:rFonts w:ascii="Times New Roman" w:hAnsi="Times New Roman"/>
                <w:sz w:val="24"/>
                <w:szCs w:val="24"/>
                <w:lang w:val="en-US"/>
              </w:rPr>
              <w:t>fter this the report documents shall be</w:t>
            </w:r>
            <w:r w:rsidR="001A15E4">
              <w:rPr>
                <w:rFonts w:ascii="Times New Roman" w:hAnsi="Times New Roman"/>
                <w:sz w:val="24"/>
                <w:szCs w:val="24"/>
                <w:lang w:val="en-US"/>
              </w:rPr>
              <w:t xml:space="preserve"> re-</w:t>
            </w:r>
            <w:r w:rsidR="00140D00">
              <w:rPr>
                <w:rFonts w:ascii="Times New Roman" w:hAnsi="Times New Roman"/>
                <w:sz w:val="24"/>
                <w:szCs w:val="24"/>
                <w:lang w:val="en-US"/>
              </w:rPr>
              <w:t>sent to the Customer via e-mail for approval.</w:t>
            </w:r>
          </w:p>
          <w:p w14:paraId="3E6BE931" w14:textId="36295E01" w:rsidR="00140D00" w:rsidRDefault="00140D00" w:rsidP="00140D00">
            <w:pPr>
              <w:tabs>
                <w:tab w:val="left" w:pos="1276"/>
              </w:tabs>
              <w:rPr>
                <w:rFonts w:ascii="Times New Roman" w:hAnsi="Times New Roman"/>
                <w:sz w:val="24"/>
                <w:szCs w:val="24"/>
                <w:lang w:val="en-US"/>
              </w:rPr>
            </w:pPr>
          </w:p>
          <w:p w14:paraId="6C0828E6" w14:textId="77777777" w:rsidR="001A15E4" w:rsidRPr="00752A25" w:rsidRDefault="001A15E4" w:rsidP="00140D00">
            <w:pPr>
              <w:tabs>
                <w:tab w:val="left" w:pos="1276"/>
              </w:tabs>
              <w:rPr>
                <w:rFonts w:ascii="Times New Roman" w:hAnsi="Times New Roman"/>
                <w:sz w:val="24"/>
                <w:szCs w:val="24"/>
                <w:lang w:val="en-US"/>
              </w:rPr>
            </w:pPr>
          </w:p>
          <w:p w14:paraId="50A49973" w14:textId="34E4544D" w:rsidR="00140D00" w:rsidRPr="00140D00" w:rsidRDefault="00F83075" w:rsidP="001034E9">
            <w:pPr>
              <w:tabs>
                <w:tab w:val="left" w:pos="1276"/>
              </w:tabs>
              <w:ind w:firstLine="495"/>
              <w:rPr>
                <w:rFonts w:ascii="Times New Roman" w:hAnsi="Times New Roman"/>
                <w:sz w:val="24"/>
                <w:szCs w:val="24"/>
                <w:lang w:val="en-US"/>
              </w:rPr>
            </w:pPr>
            <w:r>
              <w:rPr>
                <w:rFonts w:ascii="Times New Roman" w:hAnsi="Times New Roman"/>
                <w:sz w:val="24"/>
                <w:szCs w:val="24"/>
                <w:lang w:val="en-GB"/>
              </w:rPr>
              <w:t xml:space="preserve">3.4. </w:t>
            </w:r>
            <w:r w:rsidR="00140D00" w:rsidRPr="00C032A3">
              <w:rPr>
                <w:rFonts w:ascii="Times New Roman" w:hAnsi="Times New Roman"/>
                <w:sz w:val="24"/>
                <w:szCs w:val="24"/>
                <w:lang w:val="en-GB"/>
              </w:rPr>
              <w:t xml:space="preserve">Within the first two (2) business days after receiving of the approval of the </w:t>
            </w:r>
            <w:r w:rsidR="001A693C">
              <w:rPr>
                <w:rFonts w:ascii="Times New Roman" w:hAnsi="Times New Roman"/>
                <w:sz w:val="24"/>
                <w:szCs w:val="24"/>
                <w:lang w:val="en-US"/>
              </w:rPr>
              <w:t>reporting</w:t>
            </w:r>
            <w:r w:rsidR="00140D00" w:rsidRPr="00C032A3">
              <w:rPr>
                <w:rFonts w:ascii="Times New Roman" w:hAnsi="Times New Roman"/>
                <w:sz w:val="24"/>
                <w:szCs w:val="24"/>
                <w:lang w:val="en-GB"/>
              </w:rPr>
              <w:t xml:space="preserve"> documents from the Customer via e-mail, the Contractor shall send to the Customer signed originals of the </w:t>
            </w:r>
            <w:r w:rsidR="001A693C" w:rsidRPr="005F0FDB">
              <w:rPr>
                <w:rFonts w:ascii="Times New Roman" w:hAnsi="Times New Roman"/>
                <w:sz w:val="24"/>
                <w:szCs w:val="24"/>
                <w:lang w:val="en-US"/>
              </w:rPr>
              <w:t>Acceptance</w:t>
            </w:r>
            <w:r w:rsidR="001A693C" w:rsidRPr="00E67FD5">
              <w:rPr>
                <w:rFonts w:ascii="Times New Roman" w:hAnsi="Times New Roman"/>
                <w:sz w:val="24"/>
                <w:szCs w:val="24"/>
                <w:lang w:val="en-GB"/>
              </w:rPr>
              <w:t xml:space="preserve"> </w:t>
            </w:r>
            <w:r w:rsidR="001A693C" w:rsidRPr="00C032A3">
              <w:rPr>
                <w:rFonts w:ascii="Times New Roman" w:hAnsi="Times New Roman"/>
                <w:sz w:val="24"/>
                <w:szCs w:val="24"/>
                <w:lang w:val="en-GB"/>
              </w:rPr>
              <w:t>Certificate in 2 (two) copies</w:t>
            </w:r>
            <w:r w:rsidR="001A693C" w:rsidRPr="005F0FDB">
              <w:rPr>
                <w:rFonts w:ascii="Times New Roman" w:hAnsi="Times New Roman"/>
                <w:sz w:val="24"/>
                <w:szCs w:val="24"/>
                <w:lang w:val="en-IN"/>
              </w:rPr>
              <w:t xml:space="preserve"> </w:t>
            </w:r>
            <w:r w:rsidR="001A693C">
              <w:rPr>
                <w:rFonts w:ascii="Times New Roman" w:hAnsi="Times New Roman"/>
                <w:sz w:val="24"/>
                <w:szCs w:val="24"/>
                <w:lang w:val="en-IN"/>
              </w:rPr>
              <w:t xml:space="preserve">with application the Report and </w:t>
            </w:r>
            <w:r w:rsidR="00140D00" w:rsidRPr="005F0FDB">
              <w:rPr>
                <w:rFonts w:ascii="Times New Roman" w:hAnsi="Times New Roman"/>
                <w:sz w:val="24"/>
                <w:szCs w:val="24"/>
                <w:lang w:val="en-IN"/>
              </w:rPr>
              <w:t>invoice</w:t>
            </w:r>
            <w:r w:rsidR="001A693C">
              <w:rPr>
                <w:rFonts w:ascii="Times New Roman" w:hAnsi="Times New Roman"/>
                <w:sz w:val="24"/>
                <w:szCs w:val="24"/>
                <w:lang w:val="en-IN"/>
              </w:rPr>
              <w:t xml:space="preserve"> for payment</w:t>
            </w:r>
            <w:r w:rsidR="001A693C">
              <w:rPr>
                <w:rFonts w:ascii="Times New Roman" w:hAnsi="Times New Roman"/>
                <w:sz w:val="24"/>
                <w:szCs w:val="24"/>
                <w:lang w:val="en-US"/>
              </w:rPr>
              <w:t>.</w:t>
            </w:r>
          </w:p>
        </w:tc>
      </w:tr>
      <w:tr w:rsidR="00C856D4" w:rsidRPr="00357FEE" w14:paraId="0C130DEA" w14:textId="77777777" w:rsidTr="00B204BE">
        <w:tc>
          <w:tcPr>
            <w:tcW w:w="4395" w:type="dxa"/>
            <w:gridSpan w:val="5"/>
          </w:tcPr>
          <w:p w14:paraId="02C96D33" w14:textId="3CFC16E7" w:rsidR="006356B1" w:rsidRPr="0026798D" w:rsidRDefault="00F83075" w:rsidP="009D6A82">
            <w:pPr>
              <w:ind w:firstLine="567"/>
              <w:rPr>
                <w:rFonts w:ascii="Times New Roman" w:hAnsi="Times New Roman"/>
                <w:sz w:val="24"/>
                <w:szCs w:val="24"/>
              </w:rPr>
            </w:pPr>
            <w:r w:rsidRPr="001977D3">
              <w:rPr>
                <w:rFonts w:ascii="Times New Roman" w:hAnsi="Times New Roman"/>
                <w:sz w:val="24"/>
                <w:szCs w:val="24"/>
              </w:rPr>
              <w:t xml:space="preserve">3.5. </w:t>
            </w:r>
            <w:r w:rsidR="00C856D4" w:rsidRPr="000D157D">
              <w:rPr>
                <w:rFonts w:ascii="Times New Roman" w:hAnsi="Times New Roman"/>
                <w:sz w:val="24"/>
                <w:szCs w:val="24"/>
              </w:rPr>
              <w:t xml:space="preserve">Акт </w:t>
            </w:r>
            <w:r w:rsidR="009D6A82">
              <w:rPr>
                <w:rFonts w:ascii="Times New Roman" w:hAnsi="Times New Roman"/>
                <w:sz w:val="24"/>
                <w:szCs w:val="24"/>
              </w:rPr>
              <w:t xml:space="preserve">и </w:t>
            </w:r>
            <w:r w:rsidR="00C856D4" w:rsidRPr="00864DAF">
              <w:rPr>
                <w:rFonts w:ascii="Times New Roman" w:hAnsi="Times New Roman"/>
                <w:sz w:val="24"/>
                <w:szCs w:val="24"/>
              </w:rPr>
              <w:t xml:space="preserve">счет </w:t>
            </w:r>
            <w:r w:rsidR="009D6A82">
              <w:rPr>
                <w:rFonts w:ascii="Times New Roman" w:hAnsi="Times New Roman"/>
                <w:sz w:val="24"/>
                <w:szCs w:val="24"/>
              </w:rPr>
              <w:t xml:space="preserve">на оплату </w:t>
            </w:r>
            <w:r w:rsidR="00C856D4" w:rsidRPr="00864DAF">
              <w:rPr>
                <w:rFonts w:ascii="Times New Roman" w:hAnsi="Times New Roman"/>
                <w:sz w:val="24"/>
                <w:szCs w:val="24"/>
              </w:rPr>
              <w:t>должны быть оформлены в соответствии с принятыми обычаями делового оборота и нормами права</w:t>
            </w:r>
            <w:r w:rsidR="00583B80">
              <w:rPr>
                <w:rFonts w:ascii="Times New Roman" w:hAnsi="Times New Roman"/>
                <w:sz w:val="24"/>
                <w:szCs w:val="24"/>
              </w:rPr>
              <w:t xml:space="preserve"> </w:t>
            </w:r>
            <w:r w:rsidR="00944520">
              <w:rPr>
                <w:rFonts w:ascii="Times New Roman" w:hAnsi="Times New Roman"/>
                <w:sz w:val="24"/>
                <w:szCs w:val="24"/>
              </w:rPr>
              <w:t>ОАЭ</w:t>
            </w:r>
            <w:r w:rsidR="00C856D4"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811" w:type="dxa"/>
            <w:gridSpan w:val="5"/>
          </w:tcPr>
          <w:p w14:paraId="2C8882EA" w14:textId="2751229A" w:rsidR="00C856D4" w:rsidRPr="00864DAF" w:rsidRDefault="00F83075" w:rsidP="003076E4">
            <w:pPr>
              <w:pStyle w:val="a5"/>
              <w:tabs>
                <w:tab w:val="left" w:pos="1276"/>
              </w:tabs>
              <w:ind w:left="0" w:firstLine="495"/>
              <w:rPr>
                <w:rFonts w:ascii="Times New Roman" w:hAnsi="Times New Roman"/>
                <w:sz w:val="24"/>
                <w:szCs w:val="24"/>
                <w:lang w:val="en-US"/>
              </w:rPr>
            </w:pPr>
            <w:r>
              <w:rPr>
                <w:rFonts w:ascii="Times New Roman" w:hAnsi="Times New Roman"/>
                <w:sz w:val="24"/>
                <w:szCs w:val="24"/>
                <w:lang w:val="en-US"/>
              </w:rPr>
              <w:t xml:space="preserve">3.5. </w:t>
            </w:r>
            <w:r w:rsidR="00C856D4" w:rsidRPr="00864DAF">
              <w:rPr>
                <w:rFonts w:ascii="Times New Roman" w:hAnsi="Times New Roman"/>
                <w:sz w:val="24"/>
                <w:szCs w:val="24"/>
                <w:lang w:val="en-US"/>
              </w:rPr>
              <w:t>The Acceptance Certificate</w:t>
            </w:r>
            <w:r w:rsidR="001A693C">
              <w:rPr>
                <w:rFonts w:ascii="Times New Roman" w:hAnsi="Times New Roman"/>
                <w:sz w:val="24"/>
                <w:szCs w:val="24"/>
                <w:lang w:val="en-US"/>
              </w:rPr>
              <w:t xml:space="preserve"> and </w:t>
            </w:r>
            <w:r w:rsidR="004929C7" w:rsidRPr="00864DAF">
              <w:rPr>
                <w:rFonts w:ascii="Times New Roman" w:hAnsi="Times New Roman"/>
                <w:sz w:val="24"/>
                <w:szCs w:val="24"/>
                <w:lang w:val="en-US"/>
              </w:rPr>
              <w:t xml:space="preserve">invoice </w:t>
            </w:r>
            <w:r w:rsidR="001A693C">
              <w:rPr>
                <w:rFonts w:ascii="Times New Roman" w:hAnsi="Times New Roman"/>
                <w:sz w:val="24"/>
                <w:szCs w:val="24"/>
                <w:lang w:val="en-US"/>
              </w:rPr>
              <w:t xml:space="preserve">for payment </w:t>
            </w:r>
            <w:r w:rsidR="004929C7" w:rsidRPr="00864DAF">
              <w:rPr>
                <w:rFonts w:ascii="Times New Roman" w:hAnsi="Times New Roman"/>
                <w:sz w:val="24"/>
                <w:szCs w:val="24"/>
                <w:lang w:val="en-US"/>
              </w:rPr>
              <w:t>shall</w:t>
            </w:r>
            <w:r w:rsidR="00C856D4" w:rsidRPr="00864DAF">
              <w:rPr>
                <w:rFonts w:ascii="Times New Roman" w:hAnsi="Times New Roman"/>
                <w:sz w:val="24"/>
                <w:szCs w:val="24"/>
                <w:lang w:val="en-US"/>
              </w:rPr>
              <w:t xml:space="preserve"> be drawn up in compliance with the usual business practices and laws applicable </w:t>
            </w:r>
            <w:r w:rsidR="00C856D4" w:rsidRPr="00612029">
              <w:rPr>
                <w:rFonts w:ascii="Times New Roman" w:hAnsi="Times New Roman"/>
                <w:sz w:val="24"/>
                <w:szCs w:val="24"/>
                <w:lang w:val="en-US"/>
              </w:rPr>
              <w:t xml:space="preserve">in </w:t>
            </w:r>
            <w:r w:rsidR="00944520" w:rsidRPr="00612029">
              <w:rPr>
                <w:rFonts w:ascii="Times New Roman" w:hAnsi="Times New Roman"/>
                <w:sz w:val="24"/>
                <w:szCs w:val="24"/>
                <w:lang w:val="en-US"/>
              </w:rPr>
              <w:t>UAE</w:t>
            </w:r>
            <w:r w:rsidR="00C856D4" w:rsidRPr="00612029">
              <w:rPr>
                <w:rFonts w:ascii="Times New Roman" w:hAnsi="Times New Roman"/>
                <w:sz w:val="24"/>
                <w:szCs w:val="24"/>
                <w:lang w:val="en-US"/>
              </w:rPr>
              <w:t>,</w:t>
            </w:r>
            <w:r w:rsidR="00C856D4" w:rsidRPr="00864DAF">
              <w:rPr>
                <w:rFonts w:ascii="Times New Roman" w:hAnsi="Times New Roman"/>
                <w:sz w:val="24"/>
                <w:szCs w:val="24"/>
                <w:lang w:val="en-US"/>
              </w:rPr>
              <w:t xml:space="preserve"> contain all necessary document details helping to identify the provided Services as well as the officials responsible for the deal.</w:t>
            </w:r>
          </w:p>
        </w:tc>
      </w:tr>
      <w:tr w:rsidR="00140D00" w:rsidRPr="00357FEE" w14:paraId="12BB431E" w14:textId="77777777" w:rsidTr="00B204BE">
        <w:tc>
          <w:tcPr>
            <w:tcW w:w="4395" w:type="dxa"/>
            <w:gridSpan w:val="5"/>
          </w:tcPr>
          <w:p w14:paraId="5004AC75" w14:textId="614FDB78" w:rsidR="00140D00" w:rsidRPr="0026798D" w:rsidRDefault="00F83075" w:rsidP="007136CC">
            <w:pPr>
              <w:ind w:firstLine="567"/>
              <w:rPr>
                <w:rFonts w:ascii="Times New Roman" w:hAnsi="Times New Roman"/>
                <w:sz w:val="24"/>
                <w:szCs w:val="24"/>
              </w:rPr>
            </w:pPr>
            <w:r w:rsidRPr="001977D3">
              <w:rPr>
                <w:rFonts w:ascii="Times New Roman" w:hAnsi="Times New Roman"/>
                <w:sz w:val="24"/>
                <w:szCs w:val="24"/>
              </w:rPr>
              <w:t xml:space="preserve">3.6. </w:t>
            </w:r>
            <w:r w:rsidR="00140D00" w:rsidRPr="0026798D">
              <w:rPr>
                <w:rFonts w:ascii="Times New Roman" w:hAnsi="Times New Roman"/>
                <w:sz w:val="24"/>
                <w:szCs w:val="24"/>
              </w:rPr>
              <w:t xml:space="preserve">В течение 5 (пяти) рабочих дней со дня получения от Исполнителя </w:t>
            </w:r>
            <w:r w:rsidR="00140D00" w:rsidRPr="00861AD7">
              <w:rPr>
                <w:rFonts w:ascii="Times New Roman" w:hAnsi="Times New Roman"/>
                <w:sz w:val="24"/>
                <w:szCs w:val="24"/>
              </w:rPr>
              <w:t>подписанн</w:t>
            </w:r>
            <w:r w:rsidR="007136CC">
              <w:rPr>
                <w:rFonts w:ascii="Times New Roman" w:hAnsi="Times New Roman"/>
                <w:sz w:val="24"/>
                <w:szCs w:val="24"/>
              </w:rPr>
              <w:t xml:space="preserve">ого </w:t>
            </w:r>
            <w:r w:rsidR="00140D00" w:rsidRPr="00861AD7">
              <w:rPr>
                <w:rFonts w:ascii="Times New Roman" w:hAnsi="Times New Roman"/>
                <w:sz w:val="24"/>
                <w:szCs w:val="24"/>
              </w:rPr>
              <w:t>оригинал</w:t>
            </w:r>
            <w:r w:rsidR="007136CC">
              <w:rPr>
                <w:rFonts w:ascii="Times New Roman" w:hAnsi="Times New Roman"/>
                <w:sz w:val="24"/>
                <w:szCs w:val="24"/>
              </w:rPr>
              <w:t>а</w:t>
            </w:r>
            <w:r w:rsidR="00140D00" w:rsidRPr="0026798D">
              <w:rPr>
                <w:rFonts w:ascii="Times New Roman" w:hAnsi="Times New Roman"/>
                <w:sz w:val="24"/>
                <w:szCs w:val="24"/>
              </w:rPr>
              <w:t xml:space="preserve"> Акт</w:t>
            </w:r>
            <w:r w:rsidR="00140D00">
              <w:rPr>
                <w:rFonts w:ascii="Times New Roman" w:hAnsi="Times New Roman"/>
                <w:sz w:val="24"/>
                <w:szCs w:val="24"/>
              </w:rPr>
              <w:t>а</w:t>
            </w:r>
            <w:r w:rsidR="00140D00" w:rsidRPr="0026798D">
              <w:rPr>
                <w:rFonts w:ascii="Times New Roman" w:hAnsi="Times New Roman"/>
                <w:sz w:val="24"/>
                <w:szCs w:val="24"/>
              </w:rPr>
              <w:t xml:space="preserve"> </w:t>
            </w:r>
            <w:r w:rsidR="009D6A82">
              <w:rPr>
                <w:rFonts w:ascii="Times New Roman" w:hAnsi="Times New Roman"/>
                <w:sz w:val="24"/>
                <w:szCs w:val="24"/>
              </w:rPr>
              <w:t>в 2 (двух) экземплярах</w:t>
            </w:r>
            <w:r w:rsidR="00140D00" w:rsidRPr="0026798D">
              <w:rPr>
                <w:rFonts w:ascii="Times New Roman" w:hAnsi="Times New Roman"/>
                <w:sz w:val="24"/>
                <w:szCs w:val="24"/>
              </w:rPr>
              <w:t xml:space="preserve"> </w:t>
            </w:r>
            <w:r w:rsidR="009D6A82">
              <w:rPr>
                <w:rFonts w:ascii="Times New Roman" w:hAnsi="Times New Roman"/>
                <w:sz w:val="24"/>
                <w:szCs w:val="24"/>
              </w:rPr>
              <w:t xml:space="preserve">с приложением Отчета </w:t>
            </w:r>
            <w:r w:rsidR="00140D00" w:rsidRPr="0026798D">
              <w:rPr>
                <w:rFonts w:ascii="Times New Roman" w:hAnsi="Times New Roman"/>
                <w:sz w:val="24"/>
                <w:szCs w:val="24"/>
              </w:rPr>
              <w:t xml:space="preserve">Заказчик обязуется подписать </w:t>
            </w:r>
            <w:r w:rsidR="009D6A82">
              <w:rPr>
                <w:rFonts w:ascii="Times New Roman" w:hAnsi="Times New Roman"/>
                <w:sz w:val="24"/>
                <w:szCs w:val="24"/>
              </w:rPr>
              <w:t>их</w:t>
            </w:r>
            <w:r w:rsidR="009D6A82" w:rsidRPr="0026798D">
              <w:rPr>
                <w:rFonts w:ascii="Times New Roman" w:hAnsi="Times New Roman"/>
                <w:sz w:val="24"/>
                <w:szCs w:val="24"/>
              </w:rPr>
              <w:t xml:space="preserve"> </w:t>
            </w:r>
            <w:r w:rsidR="00140D00" w:rsidRPr="0026798D">
              <w:rPr>
                <w:rFonts w:ascii="Times New Roman" w:hAnsi="Times New Roman"/>
                <w:sz w:val="24"/>
                <w:szCs w:val="24"/>
              </w:rPr>
              <w:t xml:space="preserve">либо предоставить мотивированный отказ от </w:t>
            </w:r>
            <w:r w:rsidR="009D6A82">
              <w:rPr>
                <w:rFonts w:ascii="Times New Roman" w:hAnsi="Times New Roman"/>
                <w:sz w:val="24"/>
                <w:szCs w:val="24"/>
              </w:rPr>
              <w:t xml:space="preserve">их </w:t>
            </w:r>
            <w:r w:rsidR="00140D00" w:rsidRPr="0026798D">
              <w:rPr>
                <w:rFonts w:ascii="Times New Roman" w:hAnsi="Times New Roman"/>
                <w:sz w:val="24"/>
                <w:szCs w:val="24"/>
              </w:rPr>
              <w:t>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w:t>
            </w:r>
            <w:r w:rsidR="009D6A82">
              <w:rPr>
                <w:rFonts w:ascii="Times New Roman" w:hAnsi="Times New Roman"/>
                <w:sz w:val="24"/>
                <w:szCs w:val="24"/>
              </w:rPr>
              <w:t xml:space="preserve"> с приложением Отчета</w:t>
            </w:r>
            <w:r w:rsidR="00140D00">
              <w:rPr>
                <w:rFonts w:ascii="Times New Roman" w:hAnsi="Times New Roman"/>
                <w:sz w:val="24"/>
                <w:szCs w:val="24"/>
              </w:rPr>
              <w:t>,</w:t>
            </w:r>
            <w:r w:rsidR="00140D00" w:rsidRPr="00861AD7">
              <w:rPr>
                <w:rFonts w:ascii="Times New Roman" w:hAnsi="Times New Roman"/>
                <w:sz w:val="24"/>
                <w:szCs w:val="24"/>
              </w:rPr>
              <w:t xml:space="preserve"> после чего сдача-приемка осуществляется повторно</w:t>
            </w:r>
            <w:r w:rsidR="00140D00" w:rsidRPr="0026798D">
              <w:rPr>
                <w:rFonts w:ascii="Times New Roman" w:hAnsi="Times New Roman"/>
                <w:sz w:val="24"/>
                <w:szCs w:val="24"/>
              </w:rPr>
              <w:t>.</w:t>
            </w:r>
          </w:p>
        </w:tc>
        <w:tc>
          <w:tcPr>
            <w:tcW w:w="5811" w:type="dxa"/>
            <w:gridSpan w:val="5"/>
          </w:tcPr>
          <w:p w14:paraId="5E58E0F7" w14:textId="3F3A3C1C" w:rsidR="00140D00" w:rsidRPr="0026798D" w:rsidRDefault="00F83075" w:rsidP="007B3869">
            <w:pPr>
              <w:pStyle w:val="a5"/>
              <w:tabs>
                <w:tab w:val="left" w:pos="1276"/>
              </w:tabs>
              <w:ind w:left="70" w:firstLine="532"/>
              <w:rPr>
                <w:rFonts w:ascii="Times New Roman" w:hAnsi="Times New Roman"/>
                <w:sz w:val="24"/>
                <w:szCs w:val="24"/>
                <w:lang w:val="en-US"/>
              </w:rPr>
            </w:pPr>
            <w:r>
              <w:rPr>
                <w:rFonts w:ascii="Times New Roman" w:hAnsi="Times New Roman"/>
                <w:sz w:val="24"/>
                <w:szCs w:val="24"/>
                <w:lang w:val="en-US"/>
              </w:rPr>
              <w:t xml:space="preserve">3.6. </w:t>
            </w:r>
            <w:r w:rsidR="00140D00" w:rsidRPr="0026798D">
              <w:rPr>
                <w:rFonts w:ascii="Times New Roman" w:hAnsi="Times New Roman"/>
                <w:sz w:val="24"/>
                <w:szCs w:val="24"/>
                <w:lang w:val="en-US"/>
              </w:rPr>
              <w:t>Within 5 (five) work</w:t>
            </w:r>
            <w:r>
              <w:rPr>
                <w:rFonts w:ascii="Times New Roman" w:hAnsi="Times New Roman"/>
                <w:sz w:val="24"/>
                <w:szCs w:val="24"/>
                <w:lang w:val="en-US"/>
              </w:rPr>
              <w:t>ing</w:t>
            </w:r>
            <w:r w:rsidR="00140D00" w:rsidRPr="0026798D">
              <w:rPr>
                <w:rFonts w:ascii="Times New Roman" w:hAnsi="Times New Roman"/>
                <w:sz w:val="24"/>
                <w:szCs w:val="24"/>
                <w:lang w:val="en-US"/>
              </w:rPr>
              <w:t xml:space="preserve"> days </w:t>
            </w:r>
            <w:r w:rsidR="007B3869">
              <w:rPr>
                <w:rFonts w:ascii="Times New Roman" w:hAnsi="Times New Roman"/>
                <w:sz w:val="24"/>
                <w:szCs w:val="24"/>
                <w:lang w:val="en-US"/>
              </w:rPr>
              <w:t>from</w:t>
            </w:r>
            <w:r w:rsidR="00140D00" w:rsidRPr="0026798D">
              <w:rPr>
                <w:rFonts w:ascii="Times New Roman" w:hAnsi="Times New Roman"/>
                <w:sz w:val="24"/>
                <w:szCs w:val="24"/>
                <w:lang w:val="en-US"/>
              </w:rPr>
              <w:t xml:space="preserve"> the receipt </w:t>
            </w:r>
            <w:r w:rsidR="001A693C" w:rsidRPr="0026798D">
              <w:rPr>
                <w:rFonts w:ascii="Times New Roman" w:hAnsi="Times New Roman"/>
                <w:sz w:val="24"/>
                <w:szCs w:val="24"/>
                <w:lang w:val="en-US"/>
              </w:rPr>
              <w:t xml:space="preserve">from the Contractor </w:t>
            </w:r>
            <w:r w:rsidR="00140D00" w:rsidRPr="0026798D">
              <w:rPr>
                <w:rFonts w:ascii="Times New Roman" w:hAnsi="Times New Roman"/>
                <w:sz w:val="24"/>
                <w:szCs w:val="24"/>
                <w:lang w:val="en-US"/>
              </w:rPr>
              <w:t xml:space="preserve">of the </w:t>
            </w:r>
            <w:r w:rsidR="001A693C">
              <w:rPr>
                <w:rFonts w:ascii="Times New Roman" w:hAnsi="Times New Roman"/>
                <w:sz w:val="24"/>
                <w:szCs w:val="24"/>
                <w:lang w:val="en-US"/>
              </w:rPr>
              <w:t xml:space="preserve">signed </w:t>
            </w:r>
            <w:r w:rsidR="00140D00" w:rsidRPr="0026798D">
              <w:rPr>
                <w:rFonts w:ascii="Times New Roman" w:hAnsi="Times New Roman"/>
                <w:sz w:val="24"/>
                <w:szCs w:val="24"/>
                <w:lang w:val="en-US"/>
              </w:rPr>
              <w:t xml:space="preserve">Acceptance Certificates </w:t>
            </w:r>
            <w:r w:rsidR="001A693C">
              <w:rPr>
                <w:rFonts w:ascii="Times New Roman" w:hAnsi="Times New Roman"/>
                <w:sz w:val="24"/>
                <w:szCs w:val="24"/>
                <w:lang w:val="en-US"/>
              </w:rPr>
              <w:t>in two (2) copies with application the Report</w:t>
            </w:r>
            <w:r w:rsidR="00140D00" w:rsidRPr="0026798D">
              <w:rPr>
                <w:rFonts w:ascii="Times New Roman" w:hAnsi="Times New Roman"/>
                <w:sz w:val="24"/>
                <w:szCs w:val="24"/>
                <w:lang w:val="en-US"/>
              </w:rPr>
              <w:t xml:space="preserve">, the Customer </w:t>
            </w:r>
            <w:r w:rsidR="007B3869">
              <w:rPr>
                <w:rFonts w:ascii="Times New Roman" w:hAnsi="Times New Roman"/>
                <w:sz w:val="24"/>
                <w:szCs w:val="24"/>
                <w:lang w:val="en-US"/>
              </w:rPr>
              <w:t>undertakes to</w:t>
            </w:r>
            <w:r w:rsidR="00140D00" w:rsidRPr="0026798D">
              <w:rPr>
                <w:rFonts w:ascii="Times New Roman" w:hAnsi="Times New Roman"/>
                <w:sz w:val="24"/>
                <w:szCs w:val="24"/>
                <w:lang w:val="en-US"/>
              </w:rPr>
              <w:t xml:space="preserve"> sign them or provide a substantiated refusal to sign them with a list of necessary corrections. Such corrections shall be implemented by and at the expense of the Contractor within 5 (five) work</w:t>
            </w:r>
            <w:r>
              <w:rPr>
                <w:rFonts w:ascii="Times New Roman" w:hAnsi="Times New Roman"/>
                <w:sz w:val="24"/>
                <w:szCs w:val="24"/>
                <w:lang w:val="en-US"/>
              </w:rPr>
              <w:t>ing</w:t>
            </w:r>
            <w:r w:rsidR="00140D00" w:rsidRPr="0026798D">
              <w:rPr>
                <w:rFonts w:ascii="Times New Roman" w:hAnsi="Times New Roman"/>
                <w:sz w:val="24"/>
                <w:szCs w:val="24"/>
                <w:lang w:val="en-US"/>
              </w:rPr>
              <w:t xml:space="preserve"> days from the receipt of such substantiated refusal to sign the Acceptance Certificates </w:t>
            </w:r>
            <w:r w:rsidR="001A693C">
              <w:rPr>
                <w:rFonts w:ascii="Times New Roman" w:hAnsi="Times New Roman"/>
                <w:sz w:val="24"/>
                <w:szCs w:val="24"/>
                <w:lang w:val="en-US"/>
              </w:rPr>
              <w:t xml:space="preserve">with application the Report </w:t>
            </w:r>
            <w:r w:rsidR="00140D00" w:rsidRPr="0026798D">
              <w:rPr>
                <w:rFonts w:ascii="Times New Roman" w:hAnsi="Times New Roman"/>
                <w:sz w:val="24"/>
                <w:szCs w:val="24"/>
                <w:lang w:val="en-US"/>
              </w:rPr>
              <w:t>from the Customer</w:t>
            </w:r>
            <w:r w:rsidR="001A693C">
              <w:rPr>
                <w:rFonts w:ascii="Times New Roman" w:hAnsi="Times New Roman"/>
                <w:sz w:val="24"/>
                <w:szCs w:val="24"/>
                <w:lang w:val="en-US"/>
              </w:rPr>
              <w:t>, a</w:t>
            </w:r>
            <w:r w:rsidR="00140D00">
              <w:rPr>
                <w:rFonts w:ascii="Times New Roman" w:hAnsi="Times New Roman"/>
                <w:sz w:val="24"/>
                <w:szCs w:val="24"/>
                <w:lang w:val="en-US"/>
              </w:rPr>
              <w:t>fter this the document shall be sent to the Customer again.</w:t>
            </w:r>
            <w:r w:rsidR="00140D00" w:rsidRPr="0026798D">
              <w:rPr>
                <w:rFonts w:ascii="Times New Roman" w:hAnsi="Times New Roman"/>
                <w:sz w:val="24"/>
                <w:szCs w:val="24"/>
                <w:lang w:val="en-US"/>
              </w:rPr>
              <w:t xml:space="preserve"> </w:t>
            </w:r>
          </w:p>
        </w:tc>
      </w:tr>
      <w:tr w:rsidR="00C856D4" w:rsidRPr="00357FEE" w14:paraId="67890AB6" w14:textId="77777777" w:rsidTr="00B204BE">
        <w:tc>
          <w:tcPr>
            <w:tcW w:w="4395" w:type="dxa"/>
            <w:gridSpan w:val="5"/>
          </w:tcPr>
          <w:p w14:paraId="0754AE76" w14:textId="1B558563" w:rsidR="00C856D4" w:rsidRPr="0026798D" w:rsidRDefault="00F83075" w:rsidP="001977D3">
            <w:pPr>
              <w:ind w:firstLine="567"/>
              <w:rPr>
                <w:rFonts w:ascii="Times New Roman" w:hAnsi="Times New Roman"/>
                <w:sz w:val="24"/>
                <w:szCs w:val="24"/>
              </w:rPr>
            </w:pPr>
            <w:r w:rsidRPr="001977D3">
              <w:rPr>
                <w:rFonts w:ascii="Times New Roman" w:hAnsi="Times New Roman"/>
                <w:sz w:val="24"/>
                <w:szCs w:val="24"/>
              </w:rPr>
              <w:t xml:space="preserve">3.7. </w:t>
            </w:r>
            <w:r w:rsidR="00C856D4" w:rsidRPr="0026798D">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811" w:type="dxa"/>
            <w:gridSpan w:val="5"/>
          </w:tcPr>
          <w:p w14:paraId="0EBC43FD" w14:textId="697485A4" w:rsidR="00C856D4" w:rsidRPr="0026798D" w:rsidRDefault="00F83075" w:rsidP="001977D3">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3.7. </w:t>
            </w:r>
            <w:r w:rsidR="00C856D4"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357FEE" w14:paraId="4FF2CAC7" w14:textId="77777777" w:rsidTr="00B204BE">
        <w:tc>
          <w:tcPr>
            <w:tcW w:w="4395" w:type="dxa"/>
            <w:gridSpan w:val="5"/>
          </w:tcPr>
          <w:p w14:paraId="5F9DC905" w14:textId="47C1C820"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СТОИМОСТЬ УСЛУГ И ПОРЯДОК ОПЛАТЫ</w:t>
            </w:r>
          </w:p>
        </w:tc>
        <w:tc>
          <w:tcPr>
            <w:tcW w:w="5811" w:type="dxa"/>
            <w:gridSpan w:val="5"/>
          </w:tcPr>
          <w:p w14:paraId="7E925C7B" w14:textId="373B655D"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357FEE" w14:paraId="55571C45" w14:textId="77777777" w:rsidTr="00B204BE">
        <w:tc>
          <w:tcPr>
            <w:tcW w:w="4395" w:type="dxa"/>
            <w:gridSpan w:val="5"/>
          </w:tcPr>
          <w:p w14:paraId="0856119E" w14:textId="55BFA534" w:rsidR="00C856D4" w:rsidRPr="00127149" w:rsidRDefault="00C856D4" w:rsidP="003756F5">
            <w:pPr>
              <w:numPr>
                <w:ilvl w:val="1"/>
                <w:numId w:val="1"/>
              </w:numPr>
              <w:ind w:left="0" w:firstLine="567"/>
              <w:rPr>
                <w:rFonts w:ascii="Times New Roman" w:hAnsi="Times New Roman"/>
                <w:sz w:val="24"/>
                <w:szCs w:val="24"/>
              </w:rPr>
            </w:pPr>
            <w:r w:rsidRPr="003756F5">
              <w:rPr>
                <w:rFonts w:ascii="Times New Roman" w:hAnsi="Times New Roman"/>
                <w:sz w:val="24"/>
                <w:szCs w:val="24"/>
                <w:lang w:val="en-US"/>
              </w:rPr>
              <w:t xml:space="preserve"> </w:t>
            </w:r>
            <w:r w:rsidRPr="00127149">
              <w:rPr>
                <w:rFonts w:ascii="Times New Roman" w:hAnsi="Times New Roman"/>
                <w:sz w:val="24"/>
                <w:szCs w:val="24"/>
              </w:rPr>
              <w:t>Общая стоимость услуг по настоящему Договору составляет</w:t>
            </w:r>
            <w:proofErr w:type="gramStart"/>
            <w:r w:rsidR="005B4E7B" w:rsidRPr="00127149">
              <w:rPr>
                <w:rFonts w:ascii="Times New Roman" w:hAnsi="Times New Roman"/>
                <w:sz w:val="24"/>
                <w:szCs w:val="24"/>
              </w:rPr>
              <w:t xml:space="preserve"> </w:t>
            </w:r>
            <w:r w:rsidR="00CD6061">
              <w:rPr>
                <w:rFonts w:ascii="Times New Roman" w:hAnsi="Times New Roman"/>
                <w:sz w:val="24"/>
                <w:szCs w:val="24"/>
              </w:rPr>
              <w:t xml:space="preserve">  </w:t>
            </w:r>
            <w:r w:rsidR="0050191F" w:rsidRPr="00127149">
              <w:rPr>
                <w:rFonts w:ascii="Times New Roman" w:hAnsi="Times New Roman"/>
                <w:sz w:val="24"/>
                <w:szCs w:val="24"/>
              </w:rPr>
              <w:t>(</w:t>
            </w:r>
            <w:proofErr w:type="gramEnd"/>
            <w:r w:rsidR="007344A3" w:rsidRPr="00127149">
              <w:rPr>
                <w:rFonts w:ascii="Times New Roman" w:hAnsi="Times New Roman"/>
                <w:sz w:val="24"/>
                <w:szCs w:val="24"/>
              </w:rPr>
              <w:t>)</w:t>
            </w:r>
            <w:r w:rsidRPr="00127149">
              <w:rPr>
                <w:rFonts w:ascii="Times New Roman" w:hAnsi="Times New Roman"/>
                <w:sz w:val="24"/>
                <w:szCs w:val="24"/>
              </w:rPr>
              <w:t xml:space="preserve"> </w:t>
            </w:r>
            <w:r w:rsidR="00DD7536" w:rsidRPr="00127149">
              <w:rPr>
                <w:rFonts w:ascii="Times New Roman" w:hAnsi="Times New Roman"/>
                <w:sz w:val="24"/>
                <w:szCs w:val="24"/>
              </w:rPr>
              <w:t>доллар</w:t>
            </w:r>
            <w:r w:rsidR="00CE0219" w:rsidRPr="00127149">
              <w:rPr>
                <w:rFonts w:ascii="Times New Roman" w:hAnsi="Times New Roman"/>
                <w:sz w:val="24"/>
                <w:szCs w:val="24"/>
              </w:rPr>
              <w:t>ов</w:t>
            </w:r>
            <w:r w:rsidR="00DD7536" w:rsidRPr="00127149">
              <w:rPr>
                <w:rFonts w:ascii="Times New Roman" w:hAnsi="Times New Roman"/>
                <w:sz w:val="24"/>
                <w:szCs w:val="24"/>
              </w:rPr>
              <w:t> США</w:t>
            </w:r>
            <w:r w:rsidR="00CE0219" w:rsidRPr="00127149">
              <w:rPr>
                <w:rFonts w:ascii="Times New Roman" w:hAnsi="Times New Roman"/>
                <w:sz w:val="24"/>
                <w:szCs w:val="24"/>
              </w:rPr>
              <w:t xml:space="preserve"> </w:t>
            </w:r>
            <w:r w:rsidR="00A5245D">
              <w:rPr>
                <w:rFonts w:ascii="Times New Roman" w:hAnsi="Times New Roman"/>
                <w:sz w:val="24"/>
                <w:szCs w:val="24"/>
              </w:rPr>
              <w:t>____</w:t>
            </w:r>
            <w:r w:rsidR="00A5245D" w:rsidRPr="00127149">
              <w:rPr>
                <w:rFonts w:ascii="Times New Roman" w:hAnsi="Times New Roman"/>
                <w:sz w:val="24"/>
                <w:szCs w:val="24"/>
              </w:rPr>
              <w:t xml:space="preserve"> </w:t>
            </w:r>
            <w:r w:rsidR="00CE0219" w:rsidRPr="00127149">
              <w:rPr>
                <w:rFonts w:ascii="Times New Roman" w:hAnsi="Times New Roman"/>
                <w:sz w:val="24"/>
                <w:szCs w:val="24"/>
              </w:rPr>
              <w:t>центов</w:t>
            </w:r>
            <w:r w:rsidR="005B4E7B" w:rsidRPr="00127149">
              <w:rPr>
                <w:rFonts w:ascii="Times New Roman" w:hAnsi="Times New Roman"/>
                <w:sz w:val="24"/>
                <w:szCs w:val="24"/>
              </w:rPr>
              <w:t>.</w:t>
            </w:r>
            <w:r w:rsidR="00332AC3" w:rsidRPr="00127149">
              <w:rPr>
                <w:rFonts w:ascii="Times New Roman" w:hAnsi="Times New Roman"/>
                <w:sz w:val="24"/>
                <w:szCs w:val="24"/>
              </w:rPr>
              <w:t xml:space="preserve"> </w:t>
            </w:r>
          </w:p>
        </w:tc>
        <w:tc>
          <w:tcPr>
            <w:tcW w:w="5811" w:type="dxa"/>
            <w:gridSpan w:val="5"/>
          </w:tcPr>
          <w:p w14:paraId="207576B1" w14:textId="69997A01" w:rsidR="00C856D4" w:rsidRPr="00127149" w:rsidRDefault="00C856D4" w:rsidP="00404B00">
            <w:pPr>
              <w:pStyle w:val="a5"/>
              <w:numPr>
                <w:ilvl w:val="1"/>
                <w:numId w:val="13"/>
              </w:numPr>
              <w:tabs>
                <w:tab w:val="left" w:pos="1276"/>
              </w:tabs>
              <w:ind w:left="0" w:firstLine="602"/>
              <w:rPr>
                <w:rFonts w:ascii="Times New Roman" w:hAnsi="Times New Roman"/>
                <w:sz w:val="24"/>
                <w:szCs w:val="24"/>
                <w:lang w:val="en-US"/>
              </w:rPr>
            </w:pPr>
            <w:r w:rsidRPr="00357FEE">
              <w:rPr>
                <w:rFonts w:ascii="Times New Roman" w:hAnsi="Times New Roman"/>
                <w:sz w:val="24"/>
                <w:szCs w:val="24"/>
              </w:rPr>
              <w:t xml:space="preserve"> </w:t>
            </w:r>
            <w:r w:rsidRPr="00127149">
              <w:rPr>
                <w:rFonts w:ascii="Times New Roman" w:hAnsi="Times New Roman"/>
                <w:sz w:val="24"/>
                <w:szCs w:val="24"/>
                <w:lang w:val="en-US"/>
              </w:rPr>
              <w:t>The total cost of Services under the Agreement shall be</w:t>
            </w:r>
            <w:r w:rsidR="00CD6061" w:rsidRPr="00CD6061">
              <w:rPr>
                <w:rFonts w:ascii="Times New Roman" w:hAnsi="Times New Roman"/>
                <w:sz w:val="24"/>
                <w:szCs w:val="24"/>
                <w:lang w:val="en-US"/>
              </w:rPr>
              <w:t xml:space="preserve">           </w:t>
            </w:r>
            <w:r w:rsidRPr="00127149">
              <w:rPr>
                <w:rFonts w:ascii="Times New Roman" w:hAnsi="Times New Roman"/>
                <w:sz w:val="24"/>
                <w:szCs w:val="24"/>
                <w:lang w:val="en-US"/>
              </w:rPr>
              <w:t xml:space="preserve"> </w:t>
            </w:r>
            <w:r w:rsidR="00E41774" w:rsidRPr="00127149">
              <w:rPr>
                <w:rFonts w:ascii="Times New Roman" w:hAnsi="Times New Roman"/>
                <w:bCs/>
                <w:iCs/>
                <w:sz w:val="24"/>
                <w:szCs w:val="24"/>
                <w:lang w:val="en-US"/>
              </w:rPr>
              <w:t>()</w:t>
            </w:r>
            <w:r w:rsidR="0050191F" w:rsidRPr="00127149">
              <w:rPr>
                <w:rFonts w:ascii="Times New Roman" w:hAnsi="Times New Roman"/>
                <w:sz w:val="24"/>
                <w:szCs w:val="24"/>
                <w:lang w:val="en-US"/>
              </w:rPr>
              <w:t xml:space="preserve"> </w:t>
            </w:r>
            <w:r w:rsidR="00E41774" w:rsidRPr="00127149">
              <w:rPr>
                <w:rFonts w:ascii="Times New Roman" w:hAnsi="Times New Roman"/>
                <w:bCs/>
                <w:iCs/>
                <w:sz w:val="24"/>
                <w:szCs w:val="24"/>
                <w:lang w:val="en-US"/>
              </w:rPr>
              <w:t xml:space="preserve">USD </w:t>
            </w:r>
            <w:r w:rsidR="00404B00" w:rsidRPr="00404B00">
              <w:rPr>
                <w:rFonts w:ascii="Times New Roman" w:hAnsi="Times New Roman"/>
                <w:sz w:val="24"/>
                <w:szCs w:val="24"/>
                <w:lang w:val="en-US"/>
              </w:rPr>
              <w:t>__</w:t>
            </w:r>
            <w:r w:rsidR="00404B00" w:rsidRPr="00127149">
              <w:rPr>
                <w:rFonts w:ascii="Times New Roman" w:hAnsi="Times New Roman"/>
                <w:sz w:val="24"/>
                <w:szCs w:val="24"/>
                <w:lang w:val="en-US"/>
              </w:rPr>
              <w:t xml:space="preserve"> </w:t>
            </w:r>
            <w:r w:rsidR="00CE0219" w:rsidRPr="00127149">
              <w:rPr>
                <w:rFonts w:ascii="Times New Roman" w:hAnsi="Times New Roman"/>
                <w:sz w:val="24"/>
                <w:szCs w:val="24"/>
                <w:lang w:val="en-US"/>
              </w:rPr>
              <w:t>cents</w:t>
            </w:r>
            <w:r w:rsidR="005B4E7B" w:rsidRPr="00127149">
              <w:rPr>
                <w:rFonts w:ascii="Times New Roman" w:hAnsi="Times New Roman"/>
                <w:sz w:val="24"/>
                <w:szCs w:val="24"/>
                <w:lang w:val="en-US"/>
              </w:rPr>
              <w:t>.</w:t>
            </w:r>
            <w:r w:rsidRPr="00127149">
              <w:rPr>
                <w:rFonts w:ascii="Times New Roman" w:hAnsi="Times New Roman"/>
                <w:sz w:val="24"/>
                <w:szCs w:val="24"/>
                <w:lang w:val="en-US"/>
              </w:rPr>
              <w:t xml:space="preserve"> </w:t>
            </w:r>
          </w:p>
        </w:tc>
      </w:tr>
      <w:tr w:rsidR="00C856D4" w:rsidRPr="00357FEE" w14:paraId="7CACCA9E" w14:textId="77777777" w:rsidTr="00B204BE">
        <w:tc>
          <w:tcPr>
            <w:tcW w:w="4395" w:type="dxa"/>
            <w:gridSpan w:val="5"/>
          </w:tcPr>
          <w:p w14:paraId="1CBDF490" w14:textId="52855393"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w:t>
            </w:r>
            <w:r w:rsidRPr="00864DAF">
              <w:rPr>
                <w:rFonts w:ascii="Times New Roman" w:hAnsi="Times New Roman"/>
                <w:sz w:val="24"/>
                <w:szCs w:val="24"/>
              </w:rPr>
              <w:lastRenderedPageBreak/>
              <w:t xml:space="preserve">предусмотренных Договором;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811" w:type="dxa"/>
            <w:gridSpan w:val="5"/>
          </w:tcPr>
          <w:p w14:paraId="6912434D" w14:textId="30E34A5E"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w:t>
            </w:r>
            <w:r w:rsidRPr="00864DAF">
              <w:rPr>
                <w:rFonts w:ascii="Times New Roman" w:hAnsi="Times New Roman"/>
                <w:sz w:val="24"/>
                <w:szCs w:val="24"/>
                <w:lang w:val="en-US"/>
              </w:rPr>
              <w:lastRenderedPageBreak/>
              <w:t>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tc>
      </w:tr>
      <w:tr w:rsidR="00C856D4" w:rsidRPr="00357FEE" w14:paraId="1B6B1D08" w14:textId="77777777" w:rsidTr="00B204BE">
        <w:tc>
          <w:tcPr>
            <w:tcW w:w="4395" w:type="dxa"/>
            <w:gridSpan w:val="5"/>
          </w:tcPr>
          <w:p w14:paraId="14981132" w14:textId="75D00FA3" w:rsidR="00C856D4" w:rsidRPr="00864DAF" w:rsidRDefault="00C61BB9"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eastAsia="en-US"/>
              </w:rPr>
              <w:lastRenderedPageBreak/>
              <w:t>С</w:t>
            </w:r>
            <w:r w:rsidRPr="00201E61">
              <w:rPr>
                <w:rFonts w:ascii="Times New Roman" w:eastAsia="Calibri" w:hAnsi="Times New Roman"/>
                <w:sz w:val="24"/>
                <w:szCs w:val="24"/>
                <w:lang w:eastAsia="en-US"/>
              </w:rPr>
              <w:t>тоимост</w:t>
            </w:r>
            <w:r>
              <w:rPr>
                <w:rFonts w:ascii="Times New Roman" w:eastAsia="Calibri" w:hAnsi="Times New Roman"/>
                <w:sz w:val="24"/>
                <w:szCs w:val="24"/>
                <w:lang w:eastAsia="en-US"/>
              </w:rPr>
              <w:t>ь</w:t>
            </w:r>
            <w:r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sidR="00514CE3">
              <w:rPr>
                <w:rFonts w:ascii="Times New Roman" w:hAnsi="Times New Roman"/>
                <w:sz w:val="24"/>
                <w:szCs w:val="24"/>
              </w:rPr>
              <w:t xml:space="preserve"> </w:t>
            </w:r>
            <w:r w:rsidR="00F77DA5">
              <w:rPr>
                <w:rFonts w:ascii="Times New Roman" w:hAnsi="Times New Roman"/>
                <w:sz w:val="24"/>
                <w:szCs w:val="24"/>
              </w:rPr>
              <w:t>1.1</w:t>
            </w:r>
            <w:r w:rsidR="00514CE3" w:rsidRPr="003451E1">
              <w:rPr>
                <w:rFonts w:ascii="Times New Roman" w:hAnsi="Times New Roman"/>
                <w:sz w:val="24"/>
                <w:szCs w:val="24"/>
              </w:rPr>
              <w:t xml:space="preserve"> </w:t>
            </w:r>
            <w:r w:rsidR="00514CE3">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811" w:type="dxa"/>
            <w:gridSpan w:val="5"/>
          </w:tcPr>
          <w:p w14:paraId="0F5A6F43" w14:textId="658D8EE6"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tc>
      </w:tr>
      <w:tr w:rsidR="00C856D4" w:rsidRPr="00357FEE" w14:paraId="77FE9C3D" w14:textId="77777777" w:rsidTr="00B204BE">
        <w:tc>
          <w:tcPr>
            <w:tcW w:w="4395" w:type="dxa"/>
            <w:gridSpan w:val="5"/>
          </w:tcPr>
          <w:p w14:paraId="40137A26" w14:textId="44044553"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 xml:space="preserve">на основании выставленного </w:t>
            </w:r>
            <w:r w:rsidR="00F83075">
              <w:rPr>
                <w:rFonts w:ascii="Times New Roman" w:hAnsi="Times New Roman"/>
                <w:sz w:val="24"/>
                <w:szCs w:val="24"/>
              </w:rPr>
              <w:t xml:space="preserve">Исполнителем </w:t>
            </w:r>
            <w:r w:rsidR="000F4136" w:rsidRPr="00122D34">
              <w:rPr>
                <w:rFonts w:ascii="Times New Roman" w:hAnsi="Times New Roman"/>
                <w:sz w:val="24"/>
                <w:szCs w:val="24"/>
              </w:rPr>
              <w:t xml:space="preserve">счета с приложением Отчета и Акта сдачи-приемки оказанных услуг за каждый отчетный период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811" w:type="dxa"/>
            <w:gridSpan w:val="5"/>
          </w:tcPr>
          <w:p w14:paraId="698A4179" w14:textId="2DA5D988" w:rsidR="00C856D4" w:rsidRPr="00122D34" w:rsidRDefault="00122D34" w:rsidP="00A96015">
            <w:pPr>
              <w:pStyle w:val="a5"/>
              <w:numPr>
                <w:ilvl w:val="1"/>
                <w:numId w:val="13"/>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The payment for Services provided by the Contractor shall be made based on issued invoice</w:t>
            </w:r>
            <w:r w:rsidR="00F83075" w:rsidRPr="001977D3">
              <w:rPr>
                <w:rFonts w:ascii="Times New Roman" w:hAnsi="Times New Roman"/>
                <w:sz w:val="24"/>
                <w:szCs w:val="24"/>
                <w:lang w:val="en-US"/>
              </w:rPr>
              <w:t xml:space="preserve"> </w:t>
            </w:r>
            <w:r w:rsidR="00F83075">
              <w:rPr>
                <w:rFonts w:ascii="Times New Roman" w:hAnsi="Times New Roman"/>
                <w:sz w:val="24"/>
                <w:szCs w:val="24"/>
                <w:lang w:val="en-US"/>
              </w:rPr>
              <w:t>by the Contractor</w:t>
            </w:r>
            <w:r>
              <w:rPr>
                <w:rFonts w:ascii="Times New Roman" w:hAnsi="Times New Roman"/>
                <w:sz w:val="24"/>
                <w:szCs w:val="24"/>
                <w:lang w:val="en-US"/>
              </w:rPr>
              <w:t xml:space="preserv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357FEE" w14:paraId="21164F3B" w14:textId="77777777" w:rsidTr="00B204BE">
        <w:tc>
          <w:tcPr>
            <w:tcW w:w="4395" w:type="dxa"/>
            <w:gridSpan w:val="5"/>
          </w:tcPr>
          <w:p w14:paraId="50642804" w14:textId="5030413F" w:rsidR="00C856D4" w:rsidRPr="006356B1" w:rsidRDefault="004440E2" w:rsidP="00235FAB">
            <w:pPr>
              <w:pStyle w:val="21"/>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811" w:type="dxa"/>
            <w:gridSpan w:val="5"/>
          </w:tcPr>
          <w:p w14:paraId="586B93F9" w14:textId="6E438961" w:rsidR="00C856D4" w:rsidRPr="006356B1" w:rsidRDefault="004440E2" w:rsidP="00235FAB">
            <w:pPr>
              <w:pStyle w:val="21"/>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work</w:t>
            </w:r>
            <w:r w:rsidR="00F83075">
              <w:rPr>
                <w:szCs w:val="24"/>
                <w:lang w:val="en-US"/>
              </w:rPr>
              <w:t>ing</w:t>
            </w:r>
            <w:r w:rsidR="00C856D4" w:rsidRPr="006356B1">
              <w:rPr>
                <w:szCs w:val="24"/>
                <w:lang w:val="en-US"/>
              </w:rPr>
              <w:t xml:space="preserve">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a9"/>
                <w:szCs w:val="24"/>
                <w:lang w:val="en-US"/>
              </w:rPr>
              <w:t xml:space="preserve">; </w:t>
            </w:r>
          </w:p>
          <w:p w14:paraId="228345B7" w14:textId="1323D3D5" w:rsidR="00C856D4" w:rsidRPr="006356B1" w:rsidRDefault="00C856D4" w:rsidP="00A94131">
            <w:pPr>
              <w:pStyle w:val="21"/>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357FEE" w14:paraId="364F49AB" w14:textId="77777777" w:rsidTr="00B204BE">
        <w:tc>
          <w:tcPr>
            <w:tcW w:w="4395" w:type="dxa"/>
            <w:gridSpan w:val="5"/>
          </w:tcPr>
          <w:p w14:paraId="625EB222" w14:textId="7C6FBB7A" w:rsidR="00C856D4" w:rsidRPr="003451E1" w:rsidRDefault="00C856D4" w:rsidP="00514CE3">
            <w:pPr>
              <w:numPr>
                <w:ilvl w:val="1"/>
                <w:numId w:val="1"/>
              </w:numPr>
              <w:ind w:left="0" w:firstLine="491"/>
              <w:rPr>
                <w:rFonts w:ascii="Times New Roman" w:hAnsi="Times New Roman"/>
                <w:sz w:val="24"/>
                <w:szCs w:val="24"/>
              </w:rPr>
            </w:pPr>
            <w:r w:rsidRPr="003451E1">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w:t>
            </w:r>
            <w:r w:rsidR="003842E1">
              <w:rPr>
                <w:rFonts w:ascii="Times New Roman" w:eastAsia="Calibri" w:hAnsi="Times New Roman"/>
                <w:sz w:val="24"/>
                <w:szCs w:val="24"/>
                <w:lang w:eastAsia="en-US"/>
              </w:rPr>
              <w:t>долларах</w:t>
            </w:r>
            <w:r w:rsidR="00810E68" w:rsidRPr="003451E1">
              <w:rPr>
                <w:rFonts w:ascii="Times New Roman" w:eastAsia="Calibri" w:hAnsi="Times New Roman"/>
                <w:sz w:val="24"/>
                <w:szCs w:val="24"/>
                <w:lang w:eastAsia="en-US"/>
              </w:rPr>
              <w:t xml:space="preserve"> </w:t>
            </w:r>
            <w:r w:rsidR="003842E1">
              <w:rPr>
                <w:rFonts w:ascii="Times New Roman" w:eastAsia="Calibri" w:hAnsi="Times New Roman"/>
                <w:sz w:val="24"/>
                <w:szCs w:val="24"/>
                <w:lang w:eastAsia="en-US"/>
              </w:rPr>
              <w:t xml:space="preserve">США </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811" w:type="dxa"/>
            <w:gridSpan w:val="5"/>
          </w:tcPr>
          <w:p w14:paraId="110635EC" w14:textId="341EE6AD" w:rsidR="00C856D4" w:rsidRPr="003451E1" w:rsidRDefault="00C856D4" w:rsidP="00D9620A">
            <w:pPr>
              <w:pStyle w:val="a5"/>
              <w:numPr>
                <w:ilvl w:val="1"/>
                <w:numId w:val="13"/>
              </w:numPr>
              <w:tabs>
                <w:tab w:val="left" w:pos="1276"/>
              </w:tabs>
              <w:ind w:left="0" w:firstLine="626"/>
              <w:rPr>
                <w:rFonts w:ascii="Times New Roman" w:hAnsi="Times New Roman"/>
                <w:sz w:val="24"/>
                <w:szCs w:val="24"/>
                <w:lang w:val="en-US"/>
              </w:rPr>
            </w:pPr>
            <w:r w:rsidRPr="003451E1">
              <w:rPr>
                <w:rFonts w:ascii="Times New Roman" w:hAnsi="Times New Roman"/>
                <w:sz w:val="24"/>
                <w:szCs w:val="24"/>
                <w:lang w:val="en-US"/>
              </w:rPr>
              <w:t>The date of payment shall be deemed the date when the funds are written off from the Customer's bank account.</w:t>
            </w:r>
            <w:r w:rsidR="00810E68" w:rsidRPr="003451E1">
              <w:rPr>
                <w:rFonts w:ascii="Times New Roman" w:eastAsia="Calibri" w:hAnsi="Times New Roman"/>
                <w:sz w:val="24"/>
                <w:szCs w:val="24"/>
                <w:lang w:val="en-US" w:eastAsia="en-US"/>
              </w:rPr>
              <w:t xml:space="preserve"> Payment is made in </w:t>
            </w:r>
            <w:r w:rsidR="003842E1">
              <w:rPr>
                <w:rFonts w:ascii="Times New Roman" w:eastAsia="Calibri" w:hAnsi="Times New Roman"/>
                <w:sz w:val="24"/>
                <w:szCs w:val="24"/>
                <w:lang w:val="en-US" w:eastAsia="en-US"/>
              </w:rPr>
              <w:t xml:space="preserve">USD </w:t>
            </w:r>
            <w:r w:rsidR="00810E68" w:rsidRPr="003451E1">
              <w:rPr>
                <w:rFonts w:ascii="Times New Roman" w:eastAsia="Calibri" w:hAnsi="Times New Roman"/>
                <w:sz w:val="24"/>
                <w:szCs w:val="24"/>
                <w:lang w:val="en-US" w:eastAsia="en-US"/>
              </w:rPr>
              <w:t>on a date of writing off the amount from the</w:t>
            </w:r>
            <w:r w:rsidR="00810E68" w:rsidRPr="003451E1">
              <w:rPr>
                <w:rFonts w:ascii="Times New Roman" w:hAnsi="Times New Roman"/>
                <w:sz w:val="24"/>
                <w:szCs w:val="24"/>
                <w:lang w:val="en-US"/>
              </w:rPr>
              <w:t xml:space="preserve"> Customer's bank account</w:t>
            </w:r>
            <w:r w:rsidR="00810E68" w:rsidRPr="003451E1">
              <w:rPr>
                <w:rFonts w:ascii="Times New Roman" w:eastAsia="Calibri" w:hAnsi="Times New Roman"/>
                <w:sz w:val="24"/>
                <w:szCs w:val="24"/>
                <w:lang w:val="en-US" w:eastAsia="en-US"/>
              </w:rPr>
              <w:t>.</w:t>
            </w:r>
          </w:p>
        </w:tc>
      </w:tr>
      <w:tr w:rsidR="00C856D4" w:rsidRPr="00357FEE" w14:paraId="3E54EDAA" w14:textId="77777777" w:rsidTr="00B204BE">
        <w:tc>
          <w:tcPr>
            <w:tcW w:w="4395"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w:t>
            </w:r>
            <w:r w:rsidRPr="00864DAF">
              <w:rPr>
                <w:rFonts w:ascii="Times New Roman" w:eastAsia="Calibri" w:hAnsi="Times New Roman"/>
                <w:sz w:val="24"/>
                <w:szCs w:val="24"/>
                <w:lang w:eastAsia="en-US"/>
              </w:rPr>
              <w:lastRenderedPageBreak/>
              <w:t xml:space="preserve">документов: </w:t>
            </w:r>
            <w:r w:rsidRPr="000D157D">
              <w:rPr>
                <w:rFonts w:ascii="Times New Roman" w:eastAsia="Calibri" w:hAnsi="Times New Roman"/>
                <w:sz w:val="24"/>
              </w:rPr>
              <w:t>Отчета, Акта сдачи-приемки оказанных услуг</w:t>
            </w:r>
            <w:r w:rsidRPr="00864DAF">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811" w:type="dxa"/>
            <w:gridSpan w:val="5"/>
          </w:tcPr>
          <w:p w14:paraId="5F4A3EB7" w14:textId="70871057" w:rsidR="00C856D4" w:rsidRPr="00864DAF" w:rsidRDefault="00C856D4" w:rsidP="007344A3">
            <w:pPr>
              <w:pStyle w:val="a5"/>
              <w:numPr>
                <w:ilvl w:val="1"/>
                <w:numId w:val="13"/>
              </w:numPr>
              <w:tabs>
                <w:tab w:val="left" w:pos="1276"/>
                <w:tab w:val="left" w:pos="1311"/>
              </w:tabs>
              <w:ind w:left="0" w:firstLine="602"/>
              <w:rPr>
                <w:rFonts w:ascii="Times New Roman" w:hAnsi="Times New Roman"/>
                <w:sz w:val="24"/>
                <w:szCs w:val="24"/>
                <w:lang w:val="en-US"/>
              </w:rPr>
            </w:pPr>
            <w:r w:rsidRPr="007344A3">
              <w:rPr>
                <w:rFonts w:ascii="Times New Roman" w:hAnsi="Times New Roman"/>
                <w:sz w:val="24"/>
                <w:szCs w:val="24"/>
                <w:lang w:val="en-US"/>
              </w:rPr>
              <w:lastRenderedPageBreak/>
              <w:t xml:space="preserve">The payment shall be made only with a full set of properly drawn accounting documents: Report, Acceptance Certificate, bank account. The lack of, or </w:t>
            </w:r>
            <w:r w:rsidRPr="007344A3">
              <w:rPr>
                <w:rFonts w:ascii="Times New Roman" w:hAnsi="Times New Roman"/>
                <w:sz w:val="24"/>
                <w:szCs w:val="24"/>
                <w:lang w:val="en-US"/>
              </w:rPr>
              <w:lastRenderedPageBreak/>
              <w:t>incorrectly drawn up accounting documents serve as the grounds for a payment delay until the Contractor submits a full set of properly drawn up accounting documents.</w:t>
            </w:r>
          </w:p>
        </w:tc>
      </w:tr>
      <w:tr w:rsidR="00C856D4" w:rsidRPr="00357FEE" w14:paraId="48B2B36F" w14:textId="77777777" w:rsidTr="00B204BE">
        <w:tc>
          <w:tcPr>
            <w:tcW w:w="4395"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lastRenderedPageBreak/>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811" w:type="dxa"/>
            <w:gridSpan w:val="5"/>
          </w:tcPr>
          <w:p w14:paraId="1CD5949B"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B204BE">
        <w:tc>
          <w:tcPr>
            <w:tcW w:w="4395" w:type="dxa"/>
            <w:gridSpan w:val="5"/>
          </w:tcPr>
          <w:p w14:paraId="6367A248" w14:textId="603D9F97"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ОТВЕТСТВЕННОСТЬ СТОРОН</w:t>
            </w:r>
          </w:p>
        </w:tc>
        <w:tc>
          <w:tcPr>
            <w:tcW w:w="5811" w:type="dxa"/>
            <w:gridSpan w:val="5"/>
          </w:tcPr>
          <w:p w14:paraId="6731D4E9" w14:textId="0542D384" w:rsidR="00C856D4" w:rsidRPr="00864DAF"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357FEE" w14:paraId="057B7853" w14:textId="77777777" w:rsidTr="00B204BE">
        <w:tc>
          <w:tcPr>
            <w:tcW w:w="4395" w:type="dxa"/>
            <w:gridSpan w:val="5"/>
          </w:tcPr>
          <w:p w14:paraId="12EF3847" w14:textId="64284702"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939ED">
              <w:rPr>
                <w:rFonts w:ascii="Times New Roman" w:hAnsi="Times New Roman"/>
                <w:sz w:val="24"/>
                <w:szCs w:val="24"/>
                <w:lang w:val="bg-BG"/>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811" w:type="dxa"/>
            <w:gridSpan w:val="5"/>
          </w:tcPr>
          <w:p w14:paraId="7E4EA646" w14:textId="3D8AF991"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the 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a5"/>
              <w:ind w:left="601"/>
              <w:rPr>
                <w:rFonts w:ascii="Times New Roman" w:hAnsi="Times New Roman"/>
                <w:sz w:val="24"/>
                <w:szCs w:val="24"/>
                <w:lang w:val="en-US"/>
              </w:rPr>
            </w:pPr>
          </w:p>
        </w:tc>
      </w:tr>
      <w:tr w:rsidR="00C856D4" w:rsidRPr="00357FEE" w14:paraId="674BAF72" w14:textId="77777777" w:rsidTr="00B204BE">
        <w:tc>
          <w:tcPr>
            <w:tcW w:w="4395" w:type="dxa"/>
            <w:gridSpan w:val="5"/>
          </w:tcPr>
          <w:p w14:paraId="2B5E0889" w14:textId="6D89D88C" w:rsidR="00C856D4" w:rsidRPr="00864DAF" w:rsidRDefault="00C856D4" w:rsidP="00F83075">
            <w:pPr>
              <w:numPr>
                <w:ilvl w:val="1"/>
                <w:numId w:val="1"/>
              </w:numPr>
              <w:ind w:left="0" w:firstLine="567"/>
              <w:rPr>
                <w:rFonts w:ascii="Times New Roman" w:hAnsi="Times New Roman"/>
                <w:sz w:val="24"/>
                <w:szCs w:val="24"/>
                <w:lang w:val="bg-BG"/>
              </w:rPr>
            </w:pPr>
            <w:bookmarkStart w:id="2" w:name="a986666"/>
            <w:r w:rsidRPr="00864DAF">
              <w:rPr>
                <w:rFonts w:ascii="Times New Roman" w:hAnsi="Times New Roman"/>
                <w:sz w:val="24"/>
                <w:szCs w:val="24"/>
                <w:lang w:val="bg-BG"/>
              </w:rPr>
              <w:t>Положения настоящего Договора:</w:t>
            </w:r>
            <w:bookmarkEnd w:id="2"/>
          </w:p>
          <w:p w14:paraId="517A2797" w14:textId="77777777" w:rsidR="00C856D4" w:rsidRPr="00864DAF" w:rsidRDefault="00C856D4" w:rsidP="00F83075">
            <w:pPr>
              <w:numPr>
                <w:ilvl w:val="2"/>
                <w:numId w:val="1"/>
              </w:numPr>
              <w:tabs>
                <w:tab w:val="left" w:pos="1168"/>
              </w:tabs>
              <w:ind w:left="0" w:firstLine="567"/>
              <w:rPr>
                <w:rFonts w:ascii="Times New Roman" w:hAnsi="Times New Roman"/>
                <w:sz w:val="24"/>
                <w:szCs w:val="24"/>
                <w:lang w:val="bg-BG"/>
              </w:rPr>
            </w:pPr>
            <w:bookmarkStart w:id="3" w:name="a128935"/>
            <w:r w:rsidRPr="00864DAF">
              <w:rPr>
                <w:rFonts w:ascii="Times New Roman" w:hAnsi="Times New Roman"/>
                <w:sz w:val="24"/>
                <w:szCs w:val="24"/>
              </w:rPr>
              <w:t xml:space="preserve">Не ограничивают и не исключают ответственность </w:t>
            </w:r>
            <w:proofErr w:type="spellStart"/>
            <w:r w:rsidRPr="00864DAF">
              <w:rPr>
                <w:rFonts w:ascii="Times New Roman" w:hAnsi="Times New Roman"/>
                <w:sz w:val="24"/>
                <w:szCs w:val="24"/>
              </w:rPr>
              <w:t>Исполн</w:t>
            </w:r>
            <w:proofErr w:type="spellEnd"/>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3"/>
          </w:p>
          <w:p w14:paraId="564DB20E" w14:textId="77777777" w:rsidR="00C856D4" w:rsidRPr="00864DAF" w:rsidRDefault="00C856D4" w:rsidP="00F83075">
            <w:pPr>
              <w:numPr>
                <w:ilvl w:val="3"/>
                <w:numId w:val="1"/>
              </w:numPr>
              <w:tabs>
                <w:tab w:val="left" w:pos="1168"/>
              </w:tabs>
              <w:ind w:left="0" w:firstLine="567"/>
              <w:rPr>
                <w:rFonts w:ascii="Times New Roman" w:hAnsi="Times New Roman"/>
                <w:sz w:val="24"/>
                <w:szCs w:val="24"/>
              </w:rPr>
            </w:pPr>
            <w:bookmarkStart w:id="4"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4"/>
          </w:p>
          <w:p w14:paraId="7DB4B9FE" w14:textId="77777777" w:rsidR="00C856D4" w:rsidRPr="00864DAF" w:rsidRDefault="00C856D4" w:rsidP="00F83075">
            <w:pPr>
              <w:numPr>
                <w:ilvl w:val="3"/>
                <w:numId w:val="1"/>
              </w:numPr>
              <w:tabs>
                <w:tab w:val="left" w:pos="1168"/>
              </w:tabs>
              <w:ind w:left="0" w:firstLine="567"/>
              <w:rPr>
                <w:rFonts w:ascii="Times New Roman" w:hAnsi="Times New Roman"/>
                <w:sz w:val="24"/>
                <w:szCs w:val="24"/>
              </w:rPr>
            </w:pPr>
            <w:bookmarkStart w:id="5" w:name="a1015168"/>
            <w:r w:rsidRPr="00864DAF">
              <w:rPr>
                <w:rFonts w:ascii="Times New Roman" w:hAnsi="Times New Roman"/>
                <w:sz w:val="24"/>
                <w:szCs w:val="24"/>
              </w:rPr>
              <w:t xml:space="preserve">Мошенничество или намеренное введение в заблуждение; </w:t>
            </w:r>
            <w:bookmarkEnd w:id="5"/>
          </w:p>
          <w:p w14:paraId="19504F98" w14:textId="77777777" w:rsidR="00C856D4" w:rsidRPr="00864DAF" w:rsidRDefault="00C856D4" w:rsidP="00F83075">
            <w:pPr>
              <w:numPr>
                <w:ilvl w:val="3"/>
                <w:numId w:val="1"/>
              </w:numPr>
              <w:tabs>
                <w:tab w:val="left" w:pos="1168"/>
              </w:tabs>
              <w:ind w:left="0" w:firstLine="567"/>
              <w:rPr>
                <w:rFonts w:ascii="Times New Roman" w:hAnsi="Times New Roman"/>
                <w:sz w:val="24"/>
                <w:szCs w:val="24"/>
              </w:rPr>
            </w:pPr>
            <w:bookmarkStart w:id="6"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6"/>
          </w:p>
          <w:p w14:paraId="390A39AF" w14:textId="77777777"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7"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7"/>
          </w:p>
          <w:p w14:paraId="5853C2A5" w14:textId="77777777" w:rsidR="00C856D4" w:rsidRPr="00864DAF" w:rsidRDefault="00C856D4" w:rsidP="00F83075">
            <w:pPr>
              <w:numPr>
                <w:ilvl w:val="1"/>
                <w:numId w:val="1"/>
              </w:numPr>
              <w:ind w:left="0" w:firstLine="491"/>
              <w:rPr>
                <w:rFonts w:ascii="Times New Roman" w:hAnsi="Times New Roman"/>
                <w:sz w:val="24"/>
                <w:szCs w:val="24"/>
              </w:rPr>
            </w:pPr>
            <w:bookmarkStart w:id="8"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8"/>
          </w:p>
          <w:p w14:paraId="205F0624" w14:textId="77777777"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9" w:name="a938283"/>
            <w:r w:rsidRPr="00864DAF">
              <w:rPr>
                <w:rFonts w:ascii="Times New Roman" w:hAnsi="Times New Roman"/>
                <w:sz w:val="24"/>
                <w:szCs w:val="24"/>
              </w:rPr>
              <w:t xml:space="preserve">Ни одна Сторона Договора не несет ответственности перед другой </w:t>
            </w:r>
            <w:r w:rsidRPr="00864DAF">
              <w:rPr>
                <w:rFonts w:ascii="Times New Roman" w:hAnsi="Times New Roman"/>
                <w:sz w:val="24"/>
                <w:szCs w:val="24"/>
              </w:rPr>
              <w:lastRenderedPageBreak/>
              <w:t xml:space="preserve">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49CA6388"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10" w:name="a714478"/>
            <w:bookmarkEnd w:id="9"/>
            <w:r w:rsidRPr="00864DAF">
              <w:rPr>
                <w:rFonts w:ascii="Times New Roman" w:hAnsi="Times New Roman"/>
                <w:sz w:val="24"/>
                <w:szCs w:val="24"/>
              </w:rPr>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1</w:t>
            </w:r>
            <w:r w:rsidR="00727B37">
              <w:rPr>
                <w:rFonts w:ascii="Times New Roman" w:hAnsi="Times New Roman"/>
                <w:sz w:val="24"/>
                <w:szCs w:val="24"/>
              </w:rPr>
              <w:t>0</w:t>
            </w:r>
            <w:r w:rsidR="00B5451A" w:rsidRPr="000D157D">
              <w:rPr>
                <w:rFonts w:ascii="Times New Roman" w:hAnsi="Times New Roman"/>
                <w:sz w:val="24"/>
                <w:szCs w:val="24"/>
              </w:rPr>
              <w:t xml:space="preserve">0 </w:t>
            </w:r>
            <w:r w:rsidRPr="00864DAF">
              <w:rPr>
                <w:rFonts w:ascii="Times New Roman" w:hAnsi="Times New Roman"/>
                <w:sz w:val="24"/>
                <w:szCs w:val="24"/>
              </w:rPr>
              <w:t xml:space="preserve">%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F83075">
            <w:pPr>
              <w:numPr>
                <w:ilvl w:val="1"/>
                <w:numId w:val="1"/>
              </w:numPr>
              <w:ind w:left="0" w:firstLine="491"/>
              <w:rPr>
                <w:rFonts w:ascii="Times New Roman" w:hAnsi="Times New Roman"/>
                <w:sz w:val="24"/>
                <w:szCs w:val="24"/>
              </w:rPr>
            </w:pPr>
            <w:bookmarkStart w:id="11" w:name="a217321"/>
            <w:bookmarkEnd w:id="10"/>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12" w:name="a195056"/>
            <w:bookmarkEnd w:id="11"/>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2"/>
          </w:p>
          <w:p w14:paraId="05671737" w14:textId="2E4D5FFA"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13"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F83075">
            <w:pPr>
              <w:numPr>
                <w:ilvl w:val="2"/>
                <w:numId w:val="1"/>
              </w:numPr>
              <w:tabs>
                <w:tab w:val="left" w:pos="1168"/>
              </w:tabs>
              <w:ind w:left="0" w:firstLine="491"/>
              <w:rPr>
                <w:rFonts w:ascii="Times New Roman" w:hAnsi="Times New Roman"/>
                <w:sz w:val="24"/>
                <w:szCs w:val="24"/>
              </w:rPr>
            </w:pPr>
            <w:bookmarkStart w:id="14" w:name="a1021563"/>
            <w:bookmarkEnd w:id="13"/>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4"/>
            <w:r w:rsidRPr="00864DAF">
              <w:rPr>
                <w:rFonts w:ascii="Times New Roman" w:hAnsi="Times New Roman"/>
                <w:sz w:val="24"/>
                <w:szCs w:val="24"/>
              </w:rPr>
              <w:t>.</w:t>
            </w:r>
          </w:p>
        </w:tc>
        <w:tc>
          <w:tcPr>
            <w:tcW w:w="5811" w:type="dxa"/>
            <w:gridSpan w:val="5"/>
          </w:tcPr>
          <w:p w14:paraId="135DE2BD" w14:textId="53C50D39"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310F002A"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46B186D2" w14:textId="5E0E62D6"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50217437" w:rsidR="00660081" w:rsidRDefault="00660081" w:rsidP="00660081">
            <w:pPr>
              <w:pStyle w:val="a5"/>
              <w:tabs>
                <w:tab w:val="left" w:pos="1276"/>
              </w:tabs>
              <w:ind w:left="602"/>
              <w:rPr>
                <w:rFonts w:ascii="Times New Roman" w:hAnsi="Times New Roman"/>
                <w:sz w:val="24"/>
                <w:szCs w:val="24"/>
                <w:lang w:val="en-US"/>
              </w:rPr>
            </w:pPr>
          </w:p>
          <w:p w14:paraId="2E744BEE" w14:textId="77777777" w:rsidR="00C61BB9" w:rsidRPr="00864DAF" w:rsidRDefault="00C61BB9" w:rsidP="00660081">
            <w:pPr>
              <w:pStyle w:val="a5"/>
              <w:tabs>
                <w:tab w:val="left" w:pos="1276"/>
              </w:tabs>
              <w:ind w:left="602"/>
              <w:rPr>
                <w:rFonts w:ascii="Times New Roman" w:hAnsi="Times New Roman"/>
                <w:sz w:val="24"/>
                <w:szCs w:val="24"/>
                <w:lang w:val="en-US"/>
              </w:rPr>
            </w:pPr>
          </w:p>
          <w:p w14:paraId="55AEA0B4" w14:textId="47B97B63" w:rsidR="00C856D4" w:rsidRDefault="00E62B62"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0085F158" w:rsidR="00C856D4" w:rsidRDefault="00C856D4" w:rsidP="00235FAB">
            <w:pPr>
              <w:tabs>
                <w:tab w:val="left" w:pos="1276"/>
              </w:tabs>
              <w:ind w:firstLine="602"/>
              <w:rPr>
                <w:rFonts w:ascii="Times New Roman" w:hAnsi="Times New Roman"/>
                <w:sz w:val="24"/>
                <w:szCs w:val="24"/>
                <w:lang w:val="en-US"/>
              </w:rPr>
            </w:pPr>
          </w:p>
          <w:p w14:paraId="2D886DE6" w14:textId="77777777" w:rsidR="00C61BB9" w:rsidRPr="00864DAF" w:rsidRDefault="00C61BB9" w:rsidP="00235FAB">
            <w:pPr>
              <w:tabs>
                <w:tab w:val="left" w:pos="1276"/>
              </w:tabs>
              <w:ind w:firstLine="602"/>
              <w:rPr>
                <w:rFonts w:ascii="Times New Roman" w:hAnsi="Times New Roman"/>
                <w:sz w:val="24"/>
                <w:szCs w:val="24"/>
                <w:lang w:val="en-US"/>
              </w:rPr>
            </w:pPr>
          </w:p>
          <w:p w14:paraId="0B92A583" w14:textId="3FF0D415"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lastRenderedPageBreak/>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w:t>
            </w:r>
            <w:r w:rsidR="00727B37" w:rsidRPr="00C371FA">
              <w:rPr>
                <w:rFonts w:ascii="Times New Roman" w:hAnsi="Times New Roman"/>
                <w:sz w:val="24"/>
                <w:szCs w:val="24"/>
                <w:lang w:val="en-US"/>
              </w:rPr>
              <w:t>0</w:t>
            </w:r>
            <w:r w:rsidR="002F3E9B" w:rsidRPr="002F3E9B">
              <w:rPr>
                <w:rFonts w:ascii="Times New Roman" w:hAnsi="Times New Roman"/>
                <w:sz w:val="24"/>
                <w:szCs w:val="24"/>
                <w:lang w:val="en-IN"/>
              </w:rPr>
              <w:t>0</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a5"/>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a5"/>
              <w:tabs>
                <w:tab w:val="left" w:pos="1276"/>
              </w:tabs>
              <w:ind w:left="0" w:firstLine="602"/>
              <w:rPr>
                <w:rFonts w:ascii="Times New Roman" w:hAnsi="Times New Roman"/>
                <w:sz w:val="24"/>
                <w:szCs w:val="24"/>
                <w:lang w:val="en-US"/>
              </w:rPr>
            </w:pPr>
          </w:p>
          <w:p w14:paraId="15AB4A3C" w14:textId="726B48A4"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357FEE" w14:paraId="40962FE1" w14:textId="77777777" w:rsidTr="00B204BE">
        <w:tc>
          <w:tcPr>
            <w:tcW w:w="4395" w:type="dxa"/>
            <w:gridSpan w:val="5"/>
          </w:tcPr>
          <w:p w14:paraId="687D9835" w14:textId="6C5FC0C1" w:rsidR="00C856D4" w:rsidRPr="00ED3CA0" w:rsidRDefault="00C856D4" w:rsidP="00D308FC">
            <w:pPr>
              <w:numPr>
                <w:ilvl w:val="1"/>
                <w:numId w:val="1"/>
              </w:numPr>
              <w:ind w:left="0" w:firstLine="567"/>
              <w:rPr>
                <w:rFonts w:ascii="Times New Roman" w:hAnsi="Times New Roman"/>
                <w:sz w:val="24"/>
                <w:szCs w:val="24"/>
              </w:rPr>
            </w:pPr>
            <w:r w:rsidRPr="00ED3CA0">
              <w:rPr>
                <w:rFonts w:ascii="Times New Roman" w:hAnsi="Times New Roman"/>
                <w:sz w:val="24"/>
                <w:szCs w:val="24"/>
                <w:lang w:val="bg-BG"/>
              </w:rPr>
              <w:lastRenderedPageBreak/>
              <w:t xml:space="preserve">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w:t>
            </w:r>
            <w:r w:rsidRPr="00ED3CA0">
              <w:rPr>
                <w:rFonts w:ascii="Times New Roman" w:hAnsi="Times New Roman"/>
                <w:sz w:val="24"/>
                <w:szCs w:val="24"/>
                <w:lang w:val="bg-BG"/>
              </w:rPr>
              <w:lastRenderedPageBreak/>
              <w:t>по настоящему Договору, Заказчик вправе потребовать от Исполнителя уплаты неустойки.</w:t>
            </w:r>
            <w:r w:rsidR="00ED3CA0" w:rsidRPr="00ED3CA0">
              <w:rPr>
                <w:rFonts w:ascii="Times New Roman" w:hAnsi="Times New Roman"/>
                <w:sz w:val="24"/>
                <w:szCs w:val="24"/>
                <w:lang w:val="bg-BG"/>
              </w:rPr>
              <w:t xml:space="preserve"> </w:t>
            </w:r>
            <w:r w:rsidRPr="00ED3CA0">
              <w:rPr>
                <w:rFonts w:ascii="Times New Roman" w:hAnsi="Times New Roman"/>
                <w:sz w:val="24"/>
                <w:szCs w:val="24"/>
                <w:lang w:val="bg-BG"/>
              </w:rPr>
              <w:tab/>
              <w:t>Размер</w:t>
            </w:r>
            <w:r w:rsidRPr="00ED3CA0">
              <w:rPr>
                <w:rFonts w:ascii="Times New Roman" w:hAnsi="Times New Roman"/>
                <w:sz w:val="24"/>
                <w:szCs w:val="24"/>
              </w:rPr>
              <w:t xml:space="preserve"> неустойки составляет за каждый день</w:t>
            </w:r>
            <w:r w:rsidR="0060468B" w:rsidRPr="00ED3CA0">
              <w:rPr>
                <w:rFonts w:ascii="Times New Roman" w:hAnsi="Times New Roman"/>
                <w:sz w:val="24"/>
                <w:szCs w:val="24"/>
              </w:rPr>
              <w:t xml:space="preserve"> составляет</w:t>
            </w:r>
            <w:r w:rsidRPr="00ED3CA0">
              <w:rPr>
                <w:rFonts w:ascii="Times New Roman" w:hAnsi="Times New Roman"/>
                <w:sz w:val="24"/>
                <w:szCs w:val="24"/>
              </w:rPr>
              <w:t xml:space="preserve"> </w:t>
            </w:r>
            <w:r w:rsidR="001A16FA" w:rsidRPr="00ED3CA0">
              <w:rPr>
                <w:rFonts w:ascii="Times New Roman" w:hAnsi="Times New Roman"/>
                <w:sz w:val="24"/>
                <w:szCs w:val="24"/>
              </w:rPr>
              <w:t>0</w:t>
            </w:r>
            <w:r w:rsidR="00660081" w:rsidRPr="00ED3CA0">
              <w:rPr>
                <w:rFonts w:ascii="Times New Roman" w:hAnsi="Times New Roman"/>
                <w:sz w:val="24"/>
                <w:szCs w:val="24"/>
              </w:rPr>
              <w:t>,</w:t>
            </w:r>
            <w:r w:rsidR="001A16FA" w:rsidRPr="00ED3CA0">
              <w:rPr>
                <w:rFonts w:ascii="Times New Roman" w:hAnsi="Times New Roman"/>
                <w:sz w:val="24"/>
                <w:szCs w:val="24"/>
              </w:rPr>
              <w:t>04</w:t>
            </w:r>
            <w:r w:rsidR="00727B37" w:rsidRPr="00ED3CA0">
              <w:rPr>
                <w:rFonts w:ascii="Times New Roman" w:hAnsi="Times New Roman"/>
                <w:sz w:val="24"/>
                <w:szCs w:val="24"/>
              </w:rPr>
              <w:t xml:space="preserve"> </w:t>
            </w:r>
            <w:r w:rsidRPr="00ED3CA0">
              <w:rPr>
                <w:rFonts w:ascii="Times New Roman" w:hAnsi="Times New Roman"/>
                <w:sz w:val="24"/>
                <w:szCs w:val="24"/>
              </w:rPr>
              <w:t>% от стоимости не оказанных в срок Услуг (стоимости Услуг, в отношении которых были нарушены сроки передачи результатов оказания услуг или отчетности).</w:t>
            </w:r>
          </w:p>
          <w:p w14:paraId="3BCD6CEC" w14:textId="285671A6" w:rsidR="00AB7D8C" w:rsidRDefault="003D2F58" w:rsidP="003D2F58">
            <w:pPr>
              <w:rPr>
                <w:rFonts w:ascii="Times New Roman" w:hAnsi="Times New Roman"/>
                <w:sz w:val="24"/>
                <w:szCs w:val="24"/>
                <w:lang w:val="bg-BG"/>
              </w:rPr>
            </w:pPr>
            <w:r w:rsidRPr="0060468B">
              <w:rPr>
                <w:rFonts w:ascii="Times New Roman" w:hAnsi="Times New Roman"/>
                <w:sz w:val="24"/>
                <w:szCs w:val="24"/>
                <w:lang w:val="bg-BG"/>
              </w:rPr>
              <w:tab/>
            </w:r>
            <w:r w:rsidR="00AB7D8C" w:rsidRPr="00865707">
              <w:rPr>
                <w:rFonts w:ascii="Times New Roman" w:hAnsi="Times New Roman"/>
                <w:sz w:val="24"/>
                <w:szCs w:val="24"/>
              </w:rPr>
              <w:t>В случае неисполнения и (или) ненадлежащего исполнения Исполнителем своих обязательств по настоящему Договору, не связанных с нарушением сроков, Заказчик вправе потребовать от Исполнителя уплаты штрафа. Размер штрафа за каждое выявленное Заказчиком нарушение составляет 5% стоимости Услуг, при оказании которых</w:t>
            </w:r>
            <w:r w:rsidR="00ED3CA0">
              <w:rPr>
                <w:rFonts w:ascii="Times New Roman" w:hAnsi="Times New Roman"/>
                <w:sz w:val="24"/>
                <w:szCs w:val="24"/>
              </w:rPr>
              <w:t xml:space="preserve"> допущено нарушение</w:t>
            </w:r>
          </w:p>
          <w:p w14:paraId="57614EE3" w14:textId="0BADE732" w:rsidR="00A03FAE" w:rsidRPr="00752A25" w:rsidRDefault="00C856D4" w:rsidP="00752A25">
            <w:pPr>
              <w:pStyle w:val="a5"/>
              <w:numPr>
                <w:ilvl w:val="1"/>
                <w:numId w:val="1"/>
              </w:numPr>
              <w:ind w:left="31" w:firstLine="710"/>
              <w:rPr>
                <w:rFonts w:ascii="Times New Roman" w:hAnsi="Times New Roman"/>
                <w:sz w:val="24"/>
                <w:szCs w:val="24"/>
              </w:rPr>
            </w:pPr>
            <w:r w:rsidRPr="00752A25">
              <w:rPr>
                <w:rFonts w:ascii="Times New Roman" w:hAnsi="Times New Roman"/>
                <w:sz w:val="24"/>
                <w:szCs w:val="24"/>
                <w:lang w:val="bg-BG"/>
              </w:rPr>
              <w:t>В</w:t>
            </w:r>
            <w:r w:rsidRPr="00752A25">
              <w:rPr>
                <w:rFonts w:ascii="Times New Roman" w:hAnsi="Times New Roman"/>
                <w:sz w:val="24"/>
                <w:szCs w:val="24"/>
              </w:rPr>
              <w:t xml:space="preserve"> случае нарушения Заказчиком сроков оплаты </w:t>
            </w:r>
            <w:r w:rsidRPr="00752A25">
              <w:rPr>
                <w:rFonts w:ascii="Times New Roman" w:hAnsi="Times New Roman"/>
                <w:sz w:val="24"/>
                <w:szCs w:val="24"/>
                <w:lang w:val="bg-BG"/>
              </w:rPr>
              <w:t>оказанных</w:t>
            </w:r>
            <w:r w:rsidRPr="00752A25">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sidRPr="00752A25">
              <w:rPr>
                <w:rFonts w:ascii="Times New Roman" w:hAnsi="Times New Roman"/>
                <w:sz w:val="24"/>
                <w:szCs w:val="24"/>
              </w:rPr>
              <w:t>0</w:t>
            </w:r>
            <w:r w:rsidR="00660081" w:rsidRPr="00752A25">
              <w:rPr>
                <w:rFonts w:ascii="Times New Roman" w:hAnsi="Times New Roman"/>
                <w:sz w:val="24"/>
                <w:szCs w:val="24"/>
              </w:rPr>
              <w:t xml:space="preserve">,04 % </w:t>
            </w:r>
            <w:r w:rsidRPr="00752A25">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811" w:type="dxa"/>
            <w:gridSpan w:val="5"/>
          </w:tcPr>
          <w:p w14:paraId="0668DEDC" w14:textId="30729A56" w:rsidR="00C856D4" w:rsidRPr="00ED3CA0" w:rsidRDefault="00C856D4" w:rsidP="00D83DCE">
            <w:pPr>
              <w:pStyle w:val="a5"/>
              <w:numPr>
                <w:ilvl w:val="1"/>
                <w:numId w:val="13"/>
              </w:numPr>
              <w:tabs>
                <w:tab w:val="left" w:pos="1276"/>
              </w:tabs>
              <w:ind w:left="0" w:firstLine="602"/>
              <w:rPr>
                <w:rFonts w:ascii="Times New Roman" w:hAnsi="Times New Roman"/>
                <w:sz w:val="24"/>
                <w:szCs w:val="24"/>
                <w:lang w:val="en-US"/>
              </w:rPr>
            </w:pPr>
            <w:r w:rsidRPr="00ED3CA0">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the Customer may request the Contractor to </w:t>
            </w:r>
            <w:r w:rsidRPr="00ED3CA0">
              <w:rPr>
                <w:rFonts w:ascii="Times New Roman" w:hAnsi="Times New Roman"/>
                <w:sz w:val="24"/>
                <w:szCs w:val="24"/>
                <w:lang w:val="en-US"/>
              </w:rPr>
              <w:lastRenderedPageBreak/>
              <w:t xml:space="preserve">pay the </w:t>
            </w:r>
            <w:r w:rsidR="00D01509" w:rsidRPr="00ED3CA0">
              <w:rPr>
                <w:rFonts w:ascii="Times New Roman" w:hAnsi="Times New Roman"/>
                <w:sz w:val="24"/>
                <w:szCs w:val="24"/>
                <w:lang w:val="en-US"/>
              </w:rPr>
              <w:t>interest</w:t>
            </w:r>
            <w:r w:rsidR="00E62B62" w:rsidRPr="00ED3CA0">
              <w:rPr>
                <w:rFonts w:ascii="Times New Roman" w:hAnsi="Times New Roman"/>
                <w:sz w:val="24"/>
                <w:szCs w:val="24"/>
                <w:lang w:val="en-US"/>
              </w:rPr>
              <w:t xml:space="preserve"> penalty</w:t>
            </w:r>
            <w:r w:rsidRPr="00ED3CA0">
              <w:rPr>
                <w:rFonts w:ascii="Times New Roman" w:hAnsi="Times New Roman"/>
                <w:sz w:val="24"/>
                <w:szCs w:val="24"/>
                <w:lang w:val="en-US"/>
              </w:rPr>
              <w:t>.</w:t>
            </w:r>
            <w:r w:rsidR="00ED3CA0" w:rsidRPr="00752A25">
              <w:rPr>
                <w:rFonts w:ascii="Times New Roman" w:hAnsi="Times New Roman"/>
                <w:sz w:val="24"/>
                <w:szCs w:val="24"/>
                <w:lang w:val="en-US"/>
              </w:rPr>
              <w:t xml:space="preserve"> </w:t>
            </w:r>
            <w:r w:rsidRPr="00ED3CA0">
              <w:rPr>
                <w:rFonts w:ascii="Times New Roman" w:hAnsi="Times New Roman"/>
                <w:sz w:val="24"/>
                <w:szCs w:val="24"/>
                <w:lang w:val="en-US"/>
              </w:rPr>
              <w:t xml:space="preserve">The </w:t>
            </w:r>
            <w:r w:rsidR="00D01509" w:rsidRPr="00ED3CA0">
              <w:rPr>
                <w:rFonts w:ascii="Times New Roman" w:hAnsi="Times New Roman"/>
                <w:sz w:val="24"/>
                <w:szCs w:val="24"/>
                <w:lang w:val="en-US"/>
              </w:rPr>
              <w:t>interest</w:t>
            </w:r>
            <w:r w:rsidRPr="00ED3CA0">
              <w:rPr>
                <w:rFonts w:ascii="Times New Roman" w:hAnsi="Times New Roman"/>
                <w:sz w:val="24"/>
                <w:szCs w:val="24"/>
                <w:lang w:val="en-US"/>
              </w:rPr>
              <w:t xml:space="preserve"> </w:t>
            </w:r>
            <w:r w:rsidR="00E62B62" w:rsidRPr="00ED3CA0">
              <w:rPr>
                <w:rFonts w:ascii="Times New Roman" w:hAnsi="Times New Roman"/>
                <w:sz w:val="24"/>
                <w:szCs w:val="24"/>
                <w:lang w:val="en-US"/>
              </w:rPr>
              <w:t xml:space="preserve">penalty </w:t>
            </w:r>
            <w:r w:rsidRPr="00ED3CA0">
              <w:rPr>
                <w:rFonts w:ascii="Times New Roman" w:hAnsi="Times New Roman"/>
                <w:sz w:val="24"/>
                <w:szCs w:val="24"/>
                <w:lang w:val="en-US"/>
              </w:rPr>
              <w:t xml:space="preserve">shall amount to each day </w:t>
            </w:r>
            <w:r w:rsidR="00660081" w:rsidRPr="00ED3CA0">
              <w:rPr>
                <w:rFonts w:ascii="Times New Roman" w:hAnsi="Times New Roman"/>
                <w:sz w:val="24"/>
                <w:szCs w:val="24"/>
                <w:lang w:val="en-US"/>
              </w:rPr>
              <w:t>0.04</w:t>
            </w:r>
            <w:r w:rsidRPr="00ED3CA0">
              <w:rPr>
                <w:rFonts w:ascii="Times New Roman" w:hAnsi="Times New Roman"/>
                <w:sz w:val="24"/>
                <w:szCs w:val="24"/>
                <w:lang w:val="en-US"/>
              </w:rPr>
              <w:t xml:space="preserve"> % of the cost of Services not provided on the due date (the cost of Services, for which the deliverables (if applicable) or accounting documents are not submitted on due </w:t>
            </w:r>
            <w:r w:rsidR="00660081" w:rsidRPr="00ED3CA0">
              <w:rPr>
                <w:rFonts w:ascii="Times New Roman" w:hAnsi="Times New Roman"/>
                <w:sz w:val="24"/>
                <w:szCs w:val="24"/>
                <w:lang w:val="en-US"/>
              </w:rPr>
              <w:t>dates.</w:t>
            </w:r>
          </w:p>
          <w:p w14:paraId="57F2B4D6" w14:textId="77777777" w:rsidR="00ED3CA0" w:rsidRDefault="00ED3CA0" w:rsidP="00ED3CA0">
            <w:pPr>
              <w:ind w:firstLine="604"/>
              <w:rPr>
                <w:rFonts w:ascii="Times New Roman" w:hAnsi="Times New Roman"/>
                <w:sz w:val="24"/>
                <w:szCs w:val="24"/>
                <w:lang w:val="en-US"/>
              </w:rPr>
            </w:pPr>
            <w:r w:rsidRPr="00C42B17">
              <w:rPr>
                <w:rFonts w:ascii="Times New Roman" w:hAnsi="Times New Roman"/>
                <w:sz w:val="24"/>
                <w:szCs w:val="24"/>
                <w:lang w:val="en-US"/>
              </w:rPr>
              <w:t>If the Contractor fails to fulfil or improperly fulfils its Contract obligations other than breaches of the schedule, the Customer shall be entitled to demand of the Contractor to pay a fine. The amount of a fine shall be 5% of the fee for each Service provided with a breach identified by the Contractor. </w:t>
            </w:r>
          </w:p>
          <w:p w14:paraId="541A6960" w14:textId="2E6AF2D6" w:rsidR="00ED3CA0" w:rsidRDefault="00660081" w:rsidP="00ED3CA0">
            <w:pPr>
              <w:ind w:firstLine="604"/>
              <w:rPr>
                <w:rFonts w:ascii="Times New Roman" w:hAnsi="Times New Roman"/>
                <w:sz w:val="24"/>
                <w:szCs w:val="24"/>
                <w:lang w:val="en-US"/>
              </w:rPr>
            </w:pPr>
            <w:r w:rsidRPr="00660081">
              <w:rPr>
                <w:rFonts w:ascii="Times New Roman" w:hAnsi="Times New Roman"/>
                <w:sz w:val="24"/>
                <w:szCs w:val="24"/>
                <w:lang w:val="en-US"/>
              </w:rPr>
              <w:tab/>
            </w:r>
          </w:p>
          <w:p w14:paraId="5E3303EB" w14:textId="3D339A7B" w:rsidR="00C856D4" w:rsidRPr="00752A25" w:rsidRDefault="00C856D4" w:rsidP="00752A25">
            <w:pPr>
              <w:pStyle w:val="a5"/>
              <w:numPr>
                <w:ilvl w:val="1"/>
                <w:numId w:val="13"/>
              </w:numPr>
              <w:ind w:left="0" w:firstLine="604"/>
              <w:rPr>
                <w:rFonts w:ascii="Times New Roman" w:hAnsi="Times New Roman"/>
                <w:sz w:val="24"/>
                <w:szCs w:val="24"/>
                <w:lang w:val="en-US"/>
              </w:rPr>
            </w:pPr>
            <w:r w:rsidRPr="00752A25">
              <w:rPr>
                <w:rFonts w:ascii="Times New Roman" w:hAnsi="Times New Roman"/>
                <w:sz w:val="24"/>
                <w:szCs w:val="24"/>
                <w:lang w:val="en-US"/>
              </w:rPr>
              <w:t xml:space="preserve">If the Customer fails to meet the deadlines set for the payment of Services hereunder, provided there is a corresponding written request from the Contractor, the Customer shall pay </w:t>
            </w:r>
            <w:r w:rsidR="00D01509" w:rsidRPr="00752A25">
              <w:rPr>
                <w:rFonts w:ascii="Times New Roman" w:hAnsi="Times New Roman"/>
                <w:sz w:val="24"/>
                <w:szCs w:val="24"/>
                <w:lang w:val="en-US"/>
              </w:rPr>
              <w:t>interest</w:t>
            </w:r>
            <w:r w:rsidRPr="00752A25">
              <w:rPr>
                <w:rFonts w:ascii="Times New Roman" w:hAnsi="Times New Roman"/>
                <w:sz w:val="24"/>
                <w:szCs w:val="24"/>
                <w:lang w:val="en-US"/>
              </w:rPr>
              <w:t xml:space="preserve"> to the Contractor in the amount </w:t>
            </w:r>
            <w:r w:rsidR="00660081" w:rsidRPr="00752A25">
              <w:rPr>
                <w:rFonts w:ascii="Times New Roman" w:hAnsi="Times New Roman"/>
                <w:sz w:val="24"/>
                <w:szCs w:val="24"/>
                <w:lang w:val="en-US"/>
              </w:rPr>
              <w:t xml:space="preserve">0.04 </w:t>
            </w:r>
            <w:r w:rsidRPr="00752A25">
              <w:rPr>
                <w:rFonts w:ascii="Times New Roman" w:hAnsi="Times New Roman"/>
                <w:sz w:val="24"/>
                <w:szCs w:val="24"/>
                <w:lang w:val="en-US"/>
              </w:rPr>
              <w:t>% of the outstanding amount for every calendar day in arrears.</w:t>
            </w:r>
          </w:p>
          <w:p w14:paraId="25C67263" w14:textId="01712251" w:rsidR="00727B37" w:rsidRDefault="00727B37" w:rsidP="00727B37">
            <w:pPr>
              <w:ind w:firstLine="624"/>
              <w:rPr>
                <w:rFonts w:ascii="Times New Roman" w:hAnsi="Times New Roman"/>
                <w:sz w:val="24"/>
                <w:szCs w:val="24"/>
                <w:lang w:val="en-US"/>
              </w:rPr>
            </w:pPr>
          </w:p>
          <w:p w14:paraId="7E438406" w14:textId="67C21015"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7341DBB2" w14:textId="189B366C" w:rsidR="00C856D4" w:rsidRPr="00660081" w:rsidRDefault="00C856D4" w:rsidP="00D9620A">
            <w:pPr>
              <w:pStyle w:val="a5"/>
              <w:numPr>
                <w:ilvl w:val="1"/>
                <w:numId w:val="13"/>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B204BE">
        <w:tc>
          <w:tcPr>
            <w:tcW w:w="4395" w:type="dxa"/>
            <w:gridSpan w:val="5"/>
          </w:tcPr>
          <w:p w14:paraId="36430153" w14:textId="08B68A49" w:rsidR="00C856D4" w:rsidRPr="00864DAF" w:rsidRDefault="00C856D4" w:rsidP="00384600">
            <w:pPr>
              <w:numPr>
                <w:ilvl w:val="0"/>
                <w:numId w:val="1"/>
              </w:numPr>
              <w:tabs>
                <w:tab w:val="left" w:pos="207"/>
              </w:tabs>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811" w:type="dxa"/>
            <w:gridSpan w:val="5"/>
          </w:tcPr>
          <w:p w14:paraId="05B96E23" w14:textId="47E1E633" w:rsidR="00C856D4" w:rsidRPr="00864DAF" w:rsidRDefault="00C856D4" w:rsidP="00D9620A">
            <w:pPr>
              <w:numPr>
                <w:ilvl w:val="0"/>
                <w:numId w:val="13"/>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357FEE" w14:paraId="2AAFB72B" w14:textId="77777777" w:rsidTr="00B204BE">
        <w:tc>
          <w:tcPr>
            <w:tcW w:w="4395"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w:t>
            </w:r>
            <w:r w:rsidRPr="00864DAF">
              <w:rPr>
                <w:rFonts w:ascii="Times New Roman" w:hAnsi="Times New Roman"/>
                <w:sz w:val="24"/>
                <w:szCs w:val="24"/>
              </w:rPr>
              <w:lastRenderedPageBreak/>
              <w:t>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811" w:type="dxa"/>
            <w:gridSpan w:val="5"/>
          </w:tcPr>
          <w:p w14:paraId="12503937" w14:textId="2BB878CA"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tc>
      </w:tr>
      <w:tr w:rsidR="00C856D4" w:rsidRPr="00357FEE" w14:paraId="6CEFE280" w14:textId="77777777" w:rsidTr="00B204BE">
        <w:tc>
          <w:tcPr>
            <w:tcW w:w="4395"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811" w:type="dxa"/>
            <w:gridSpan w:val="5"/>
          </w:tcPr>
          <w:p w14:paraId="738FC119"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357FEE" w14:paraId="2989F081" w14:textId="77777777" w:rsidTr="00B204BE">
        <w:tc>
          <w:tcPr>
            <w:tcW w:w="4395"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811" w:type="dxa"/>
            <w:gridSpan w:val="5"/>
          </w:tcPr>
          <w:p w14:paraId="456E458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a5"/>
              <w:ind w:left="601"/>
              <w:rPr>
                <w:rFonts w:ascii="Times New Roman" w:hAnsi="Times New Roman"/>
                <w:sz w:val="24"/>
                <w:szCs w:val="24"/>
                <w:lang w:val="en-US"/>
              </w:rPr>
            </w:pPr>
          </w:p>
        </w:tc>
      </w:tr>
      <w:tr w:rsidR="00C856D4" w:rsidRPr="00357FEE" w14:paraId="65C4861C" w14:textId="77777777" w:rsidTr="00B204BE">
        <w:tc>
          <w:tcPr>
            <w:tcW w:w="4395"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В целях обеспечения конфиденциальности, целостности и доступности данных </w:t>
            </w:r>
            <w:r w:rsidRPr="002F3E9B">
              <w:rPr>
                <w:rFonts w:ascii="Times New Roman" w:hAnsi="Times New Roman"/>
                <w:sz w:val="24"/>
                <w:szCs w:val="24"/>
              </w:rPr>
              <w:t xml:space="preserve">при обработке информации в рамках данного Договора система менеджмента информационной безопасностью Исполнителя должна </w:t>
            </w:r>
            <w:r w:rsidRPr="002F3E9B">
              <w:rPr>
                <w:rFonts w:ascii="Times New Roman" w:hAnsi="Times New Roman"/>
                <w:sz w:val="24"/>
                <w:szCs w:val="24"/>
              </w:rPr>
              <w:lastRenderedPageBreak/>
              <w:t>соответствовать требованиям стандарта ISO/IEC 27001:2013.</w:t>
            </w:r>
          </w:p>
        </w:tc>
        <w:tc>
          <w:tcPr>
            <w:tcW w:w="5811" w:type="dxa"/>
            <w:gridSpan w:val="5"/>
          </w:tcPr>
          <w:p w14:paraId="43B7304B" w14:textId="29F54DBE"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357FEE" w14:paraId="2146A676" w14:textId="77777777" w:rsidTr="00B204BE">
        <w:tc>
          <w:tcPr>
            <w:tcW w:w="4395" w:type="dxa"/>
            <w:gridSpan w:val="5"/>
          </w:tcPr>
          <w:p w14:paraId="72B47A91" w14:textId="5ABE5841"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Каждая Сторона </w:t>
            </w:r>
            <w:r w:rsidR="007344A3" w:rsidRPr="00864DAF">
              <w:rPr>
                <w:rFonts w:ascii="Times New Roman" w:hAnsi="Times New Roman"/>
                <w:sz w:val="24"/>
                <w:szCs w:val="24"/>
              </w:rPr>
              <w:t>может быть,</w:t>
            </w:r>
            <w:r w:rsidRPr="00864DAF">
              <w:rPr>
                <w:rFonts w:ascii="Times New Roman" w:hAnsi="Times New Roman"/>
                <w:sz w:val="24"/>
                <w:szCs w:val="24"/>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811" w:type="dxa"/>
            <w:gridSpan w:val="5"/>
          </w:tcPr>
          <w:p w14:paraId="10CEFC66"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4FD976A1" w14:textId="77777777" w:rsidTr="00B204BE">
        <w:tc>
          <w:tcPr>
            <w:tcW w:w="4395"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3268C39" w:rsidR="00C856D4"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8DE5BF9" w14:textId="77777777" w:rsidR="00C61BB9" w:rsidRPr="00864DAF" w:rsidRDefault="00C61BB9" w:rsidP="003076E4">
            <w:pPr>
              <w:rPr>
                <w:rFonts w:ascii="Times New Roman" w:hAnsi="Times New Roman"/>
                <w:sz w:val="24"/>
                <w:szCs w:val="24"/>
              </w:rPr>
            </w:pP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2260E7BC" w:rsidR="00C856D4" w:rsidRPr="00864DAF" w:rsidRDefault="00C61BB9" w:rsidP="00235FAB">
            <w:pPr>
              <w:rPr>
                <w:rFonts w:ascii="Times New Roman" w:hAnsi="Times New Roman"/>
                <w:sz w:val="24"/>
                <w:szCs w:val="24"/>
              </w:rPr>
            </w:pPr>
            <w:r>
              <w:rPr>
                <w:rFonts w:ascii="Times New Roman" w:hAnsi="Times New Roman"/>
                <w:sz w:val="24"/>
                <w:szCs w:val="24"/>
              </w:rPr>
              <w:t xml:space="preserve">- </w:t>
            </w:r>
            <w:r w:rsidR="00C856D4" w:rsidRPr="00864DAF">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w:t>
            </w:r>
            <w:r w:rsidR="00C856D4" w:rsidRPr="00864DAF">
              <w:rPr>
                <w:rFonts w:ascii="Times New Roman" w:hAnsi="Times New Roman"/>
                <w:sz w:val="24"/>
                <w:szCs w:val="24"/>
              </w:rPr>
              <w:lastRenderedPageBreak/>
              <w:t>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811" w:type="dxa"/>
            <w:gridSpan w:val="5"/>
          </w:tcPr>
          <w:p w14:paraId="5FEAE40E" w14:textId="5ADE6301"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20890AFC" w14:textId="123582A3" w:rsidR="00C61BB9" w:rsidRDefault="00C61BB9" w:rsidP="003076E4">
            <w:pPr>
              <w:pStyle w:val="a5"/>
              <w:tabs>
                <w:tab w:val="left" w:pos="1276"/>
              </w:tabs>
              <w:ind w:left="602"/>
              <w:rPr>
                <w:rFonts w:ascii="Times New Roman" w:hAnsi="Times New Roman"/>
                <w:sz w:val="24"/>
                <w:szCs w:val="24"/>
                <w:lang w:val="en-US"/>
              </w:rPr>
            </w:pPr>
          </w:p>
          <w:p w14:paraId="29E15EBD" w14:textId="77777777" w:rsidR="00C61BB9" w:rsidRPr="00864DAF" w:rsidRDefault="00C61BB9" w:rsidP="003076E4">
            <w:pPr>
              <w:pStyle w:val="a5"/>
              <w:tabs>
                <w:tab w:val="left" w:pos="1276"/>
              </w:tabs>
              <w:ind w:left="602"/>
              <w:rPr>
                <w:rFonts w:ascii="Times New Roman" w:hAnsi="Times New Roman"/>
                <w:sz w:val="24"/>
                <w:szCs w:val="24"/>
                <w:lang w:val="en-US"/>
              </w:rPr>
            </w:pP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3AAF188F" w14:textId="77777777" w:rsidTr="00B204BE">
        <w:tc>
          <w:tcPr>
            <w:tcW w:w="4395"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811" w:type="dxa"/>
            <w:gridSpan w:val="5"/>
          </w:tcPr>
          <w:p w14:paraId="403A3540"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2C6FB622" w14:textId="77777777" w:rsidTr="00B204BE">
        <w:tc>
          <w:tcPr>
            <w:tcW w:w="4395"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811" w:type="dxa"/>
            <w:gridSpan w:val="5"/>
          </w:tcPr>
          <w:p w14:paraId="22A19BBB"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64DAF" w14:paraId="69F21057" w14:textId="77777777" w:rsidTr="00B204BE">
        <w:tc>
          <w:tcPr>
            <w:tcW w:w="4395" w:type="dxa"/>
            <w:gridSpan w:val="5"/>
          </w:tcPr>
          <w:p w14:paraId="3FB32F54" w14:textId="0E66D99E" w:rsidR="00C856D4" w:rsidRPr="00864DAF" w:rsidRDefault="00C856D4" w:rsidP="00384600">
            <w:pPr>
              <w:numPr>
                <w:ilvl w:val="0"/>
                <w:numId w:val="1"/>
              </w:numPr>
              <w:tabs>
                <w:tab w:val="left" w:pos="633"/>
              </w:tabs>
              <w:ind w:left="0" w:firstLine="349"/>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811" w:type="dxa"/>
            <w:gridSpan w:val="5"/>
          </w:tcPr>
          <w:p w14:paraId="192CE24B" w14:textId="053D4A4F" w:rsidR="00C856D4" w:rsidRPr="00864DAF" w:rsidRDefault="00C856D4" w:rsidP="00D9620A">
            <w:pPr>
              <w:numPr>
                <w:ilvl w:val="0"/>
                <w:numId w:val="13"/>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357FEE" w14:paraId="13C18278" w14:textId="77777777" w:rsidTr="00B204BE">
        <w:tc>
          <w:tcPr>
            <w:tcW w:w="4395" w:type="dxa"/>
            <w:gridSpan w:val="5"/>
          </w:tcPr>
          <w:p w14:paraId="7C5B6350" w14:textId="0D8E6DBF" w:rsidR="00D57638" w:rsidRPr="00AE45A7" w:rsidRDefault="00727B37" w:rsidP="00D9620A">
            <w:pPr>
              <w:pStyle w:val="a5"/>
              <w:numPr>
                <w:ilvl w:val="1"/>
                <w:numId w:val="13"/>
              </w:numPr>
              <w:ind w:left="0" w:firstLine="491"/>
              <w:rPr>
                <w:rFonts w:ascii="Times New Roman" w:hAnsi="Times New Roman"/>
                <w:sz w:val="24"/>
                <w:szCs w:val="24"/>
              </w:rPr>
            </w:pPr>
            <w:r w:rsidRPr="00AE45A7">
              <w:rPr>
                <w:rFonts w:ascii="Times New Roman" w:hAnsi="Times New Roman"/>
                <w:sz w:val="24"/>
                <w:szCs w:val="24"/>
              </w:rPr>
              <w:t xml:space="preserve">Все </w:t>
            </w:r>
            <w:r w:rsidRPr="00AE45A7">
              <w:rPr>
                <w:rFonts w:ascii="Times New Roman" w:hAnsi="Times New Roman"/>
                <w:sz w:val="24"/>
                <w:szCs w:val="24"/>
                <w:lang w:val="bg-BG"/>
              </w:rPr>
              <w:t>споры, разногласия или требования</w:t>
            </w:r>
            <w:r w:rsidRPr="00AE45A7">
              <w:rPr>
                <w:rFonts w:ascii="Times New Roman" w:hAnsi="Times New Roman"/>
                <w:sz w:val="24"/>
                <w:szCs w:val="24"/>
              </w:rPr>
              <w:t>,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w:t>
            </w:r>
            <w:r w:rsidR="00D57638" w:rsidRPr="00AE45A7">
              <w:rPr>
                <w:rFonts w:ascii="Times New Roman" w:hAnsi="Times New Roman"/>
                <w:sz w:val="24"/>
                <w:szCs w:val="24"/>
              </w:rPr>
              <w:t xml:space="preserve"> в Международном Арбитражном Центре Дубая</w:t>
            </w:r>
            <w:r w:rsidR="00D57638">
              <w:t xml:space="preserve"> </w:t>
            </w:r>
            <w:r w:rsidR="00D57638" w:rsidRPr="00AE45A7">
              <w:rPr>
                <w:rFonts w:ascii="Times New Roman" w:hAnsi="Times New Roman"/>
                <w:sz w:val="24"/>
                <w:szCs w:val="24"/>
              </w:rPr>
              <w:t xml:space="preserve">в соответствии с законодательством ОАЭ. Язык производства – </w:t>
            </w:r>
            <w:r w:rsidR="00D57638" w:rsidRPr="00AE45A7">
              <w:rPr>
                <w:rFonts w:ascii="Times New Roman" w:hAnsi="Times New Roman"/>
                <w:sz w:val="24"/>
              </w:rPr>
              <w:t>английский</w:t>
            </w:r>
            <w:r w:rsidR="00D57638" w:rsidRPr="00AE45A7">
              <w:rPr>
                <w:rFonts w:ascii="Times New Roman" w:hAnsi="Times New Roman"/>
                <w:sz w:val="24"/>
                <w:szCs w:val="24"/>
              </w:rPr>
              <w:t>.</w:t>
            </w:r>
          </w:p>
          <w:p w14:paraId="67563281" w14:textId="77777777" w:rsidR="00D57638" w:rsidRPr="001269D6" w:rsidRDefault="00D57638" w:rsidP="00D57638">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70DC6630" w14:textId="1FC894B9" w:rsidR="00D57638" w:rsidRPr="001269D6" w:rsidRDefault="00AE45A7" w:rsidP="00D57638">
            <w:pPr>
              <w:ind w:firstLine="709"/>
              <w:rPr>
                <w:rFonts w:ascii="Times New Roman" w:hAnsi="Times New Roman"/>
                <w:color w:val="000000"/>
                <w:sz w:val="24"/>
                <w:szCs w:val="24"/>
              </w:rPr>
            </w:pPr>
            <w:r>
              <w:rPr>
                <w:rFonts w:ascii="Times New Roman" w:hAnsi="Times New Roman"/>
                <w:color w:val="000000"/>
                <w:sz w:val="24"/>
                <w:szCs w:val="24"/>
              </w:rPr>
              <w:t xml:space="preserve">Заказчик: </w:t>
            </w:r>
            <w:hyperlink r:id="rId14" w:history="1">
              <w:r w:rsidRPr="009F2C3F">
                <w:rPr>
                  <w:rStyle w:val="afb"/>
                  <w:rFonts w:ascii="Times New Roman" w:hAnsi="Times New Roman"/>
                  <w:sz w:val="24"/>
                  <w:szCs w:val="24"/>
                  <w:lang w:val="en-US"/>
                </w:rPr>
                <w:t>info</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w:t>
              </w:r>
              <w:r w:rsidRPr="009F2C3F">
                <w:rPr>
                  <w:rStyle w:val="afb"/>
                  <w:rFonts w:ascii="Times New Roman" w:hAnsi="Times New Roman"/>
                  <w:sz w:val="24"/>
                  <w:szCs w:val="24"/>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rPr>
              <w:t xml:space="preserve">; </w:t>
            </w:r>
            <w:hyperlink r:id="rId15" w:history="1">
              <w:r w:rsidRPr="009F2C3F">
                <w:rPr>
                  <w:rStyle w:val="afb"/>
                  <w:rFonts w:ascii="Times New Roman" w:hAnsi="Times New Roman"/>
                  <w:sz w:val="24"/>
                  <w:szCs w:val="24"/>
                  <w:lang w:val="en-US"/>
                </w:rPr>
                <w:t>ryabchikov</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rosatominternational</w:t>
              </w:r>
              <w:r w:rsidRPr="009F2C3F">
                <w:rPr>
                  <w:rStyle w:val="afb"/>
                  <w:rFonts w:ascii="Times New Roman" w:hAnsi="Times New Roman"/>
                  <w:sz w:val="24"/>
                  <w:szCs w:val="24"/>
                </w:rPr>
                <w:t>.</w:t>
              </w:r>
              <w:r w:rsidRPr="009F2C3F">
                <w:rPr>
                  <w:rStyle w:val="afb"/>
                  <w:rFonts w:ascii="Times New Roman" w:hAnsi="Times New Roman"/>
                  <w:sz w:val="24"/>
                  <w:szCs w:val="24"/>
                  <w:lang w:val="en-US"/>
                </w:rPr>
                <w:t>com</w:t>
              </w:r>
            </w:hyperlink>
            <w:r w:rsidR="00D57638" w:rsidRPr="001269D6">
              <w:rPr>
                <w:rFonts w:ascii="Times New Roman" w:hAnsi="Times New Roman"/>
                <w:color w:val="000000"/>
                <w:sz w:val="24"/>
                <w:szCs w:val="24"/>
              </w:rPr>
              <w:t>;</w:t>
            </w:r>
          </w:p>
          <w:p w14:paraId="51B546BA" w14:textId="77777777" w:rsidR="00332AC3" w:rsidRDefault="00AE45A7" w:rsidP="00332AC3">
            <w:pPr>
              <w:pStyle w:val="a5"/>
              <w:tabs>
                <w:tab w:val="left" w:pos="1276"/>
              </w:tabs>
              <w:ind w:left="34"/>
              <w:rPr>
                <w:rFonts w:ascii="Times New Roman" w:hAnsi="Times New Roman"/>
                <w:color w:val="000000"/>
                <w:sz w:val="24"/>
                <w:szCs w:val="24"/>
              </w:rPr>
            </w:pPr>
            <w:r w:rsidRPr="00332AC3">
              <w:rPr>
                <w:rFonts w:ascii="Times New Roman" w:hAnsi="Times New Roman"/>
                <w:color w:val="000000"/>
                <w:sz w:val="24"/>
                <w:szCs w:val="24"/>
              </w:rPr>
              <w:lastRenderedPageBreak/>
              <w:t>Исполнитель</w:t>
            </w:r>
            <w:r w:rsidR="00D57638" w:rsidRPr="00332AC3">
              <w:rPr>
                <w:rFonts w:ascii="Times New Roman" w:hAnsi="Times New Roman"/>
                <w:color w:val="000000"/>
                <w:sz w:val="24"/>
                <w:szCs w:val="24"/>
              </w:rPr>
              <w:t>:</w:t>
            </w:r>
          </w:p>
          <w:p w14:paraId="33B25CF9" w14:textId="77777777" w:rsidR="007F7DF0" w:rsidRDefault="007F7DF0" w:rsidP="00AE45A7">
            <w:pPr>
              <w:ind w:firstLine="491"/>
              <w:rPr>
                <w:rFonts w:ascii="Times New Roman" w:hAnsi="Times New Roman"/>
                <w:color w:val="000000"/>
                <w:sz w:val="24"/>
                <w:szCs w:val="24"/>
              </w:rPr>
            </w:pPr>
          </w:p>
          <w:p w14:paraId="754CE770" w14:textId="5CA57E9E" w:rsidR="00D57638" w:rsidRDefault="00D57638" w:rsidP="00AE45A7">
            <w:pPr>
              <w:ind w:firstLine="491"/>
              <w:rPr>
                <w:rFonts w:ascii="Times New Roman" w:hAnsi="Times New Roman"/>
                <w:color w:val="000000"/>
                <w:sz w:val="24"/>
                <w:szCs w:val="24"/>
              </w:rPr>
            </w:pPr>
            <w:r w:rsidRPr="00332AC3">
              <w:rPr>
                <w:rFonts w:ascii="Times New Roman" w:hAnsi="Times New Roman"/>
                <w:color w:val="000000"/>
                <w:sz w:val="24"/>
                <w:szCs w:val="24"/>
              </w:rPr>
              <w:t>В случае изменения указанного выше адреса электронной почты</w:t>
            </w:r>
            <w:r w:rsidR="00384600" w:rsidRPr="00332AC3">
              <w:rPr>
                <w:rFonts w:ascii="Times New Roman" w:hAnsi="Times New Roman"/>
                <w:color w:val="000000"/>
                <w:sz w:val="24"/>
                <w:szCs w:val="24"/>
              </w:rPr>
              <w:t>,</w:t>
            </w:r>
            <w:r w:rsidRPr="00332AC3">
              <w:rPr>
                <w:rFonts w:ascii="Times New Roman" w:hAnsi="Times New Roman"/>
                <w:color w:val="000000"/>
                <w:sz w:val="24"/>
                <w:szCs w:val="24"/>
              </w:rPr>
              <w:t xml:space="preserve"> Сторона обязуется</w:t>
            </w:r>
            <w:r w:rsidRPr="001269D6">
              <w:rPr>
                <w:rFonts w:ascii="Times New Roman" w:hAnsi="Times New Roman"/>
                <w:color w:val="000000"/>
                <w:sz w:val="24"/>
                <w:szCs w:val="24"/>
              </w:rPr>
              <w:t xml:space="preserve"> незамедлительно сообщить о</w:t>
            </w:r>
            <w:r>
              <w:rPr>
                <w:rFonts w:ascii="Times New Roman" w:hAnsi="Times New Roman"/>
                <w:color w:val="000000"/>
                <w:sz w:val="24"/>
                <w:szCs w:val="24"/>
              </w:rPr>
              <w:t xml:space="preserve"> таком изменении другой Стороне.</w:t>
            </w:r>
          </w:p>
          <w:p w14:paraId="054786DB" w14:textId="77777777" w:rsidR="00D57638"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w:t>
            </w:r>
            <w:r>
              <w:rPr>
                <w:rFonts w:ascii="Times New Roman" w:hAnsi="Times New Roman"/>
                <w:color w:val="000000"/>
                <w:sz w:val="24"/>
                <w:szCs w:val="24"/>
              </w:rPr>
              <w:t>ие.</w:t>
            </w:r>
          </w:p>
          <w:p w14:paraId="7A1E786B" w14:textId="2BC6D0DD" w:rsidR="00D57638" w:rsidRPr="00C371FA"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tc>
        <w:tc>
          <w:tcPr>
            <w:tcW w:w="5811" w:type="dxa"/>
            <w:gridSpan w:val="5"/>
          </w:tcPr>
          <w:p w14:paraId="303A9D04" w14:textId="5ABEA276" w:rsidR="00D57638" w:rsidRPr="00AE45A7" w:rsidRDefault="00D57638" w:rsidP="00AE45A7">
            <w:pPr>
              <w:pStyle w:val="a5"/>
              <w:numPr>
                <w:ilvl w:val="1"/>
                <w:numId w:val="1"/>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lastRenderedPageBreak/>
              <w:t>All disputes, disagreements or claims arising out of the Agreement or in connection herewith, including the issues relating to its fulfillment, violation, termination or invalidity, are subject to the consideration in Dubai International Arbitration Center</w:t>
            </w:r>
            <w:r w:rsidRPr="00AE45A7">
              <w:rPr>
                <w:rFonts w:ascii="Times New Roman" w:hAnsi="Times New Roman"/>
                <w:color w:val="000000"/>
                <w:sz w:val="24"/>
                <w:szCs w:val="24"/>
                <w:lang w:val="en-GB"/>
              </w:rPr>
              <w:t xml:space="preserve"> ruling on behalf of </w:t>
            </w:r>
            <w:r w:rsidRPr="00AE45A7">
              <w:rPr>
                <w:rFonts w:ascii="Times New Roman" w:hAnsi="Times New Roman"/>
                <w:sz w:val="24"/>
                <w:szCs w:val="24"/>
                <w:lang w:val="en-US"/>
              </w:rPr>
              <w:t>UAE</w:t>
            </w:r>
            <w:r w:rsidRPr="00AE45A7">
              <w:rPr>
                <w:rFonts w:ascii="Times New Roman" w:hAnsi="Times New Roman"/>
                <w:color w:val="000000"/>
                <w:sz w:val="24"/>
                <w:szCs w:val="24"/>
                <w:lang w:val="en-GB"/>
              </w:rPr>
              <w:t xml:space="preserve"> law.</w:t>
            </w:r>
            <w:r w:rsidRPr="00AE45A7">
              <w:rPr>
                <w:rFonts w:ascii="Times New Roman" w:hAnsi="Times New Roman"/>
                <w:sz w:val="24"/>
                <w:szCs w:val="24"/>
                <w:lang w:val="en-US"/>
              </w:rPr>
              <w:t xml:space="preserve"> The language of arbitration proceedings shall be English.</w:t>
            </w:r>
          </w:p>
          <w:p w14:paraId="2C2E52B0" w14:textId="77777777"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577BCC7F" w14:textId="56BCEB6C" w:rsidR="00D57638" w:rsidRPr="00AE45A7" w:rsidRDefault="00AE45A7" w:rsidP="00D57638">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Customer</w:t>
            </w:r>
            <w:r w:rsidR="00D57638" w:rsidRPr="00612029">
              <w:rPr>
                <w:rFonts w:ascii="Times New Roman" w:hAnsi="Times New Roman"/>
                <w:sz w:val="24"/>
                <w:szCs w:val="24"/>
                <w:lang w:val="en-US"/>
              </w:rPr>
              <w:t xml:space="preserve">: </w:t>
            </w:r>
            <w:hyperlink r:id="rId16" w:history="1">
              <w:r w:rsidRPr="009F2C3F">
                <w:rPr>
                  <w:rStyle w:val="afb"/>
                  <w:rFonts w:ascii="Times New Roman" w:hAnsi="Times New Roman"/>
                  <w:sz w:val="24"/>
                  <w:szCs w:val="24"/>
                  <w:lang w:val="en-US"/>
                </w:rPr>
                <w:t>info</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lang w:val="en-US"/>
              </w:rPr>
              <w:t xml:space="preserve">; </w:t>
            </w:r>
            <w:hyperlink r:id="rId17" w:history="1">
              <w:r w:rsidRPr="009F2C3F">
                <w:rPr>
                  <w:rStyle w:val="afb"/>
                  <w:rFonts w:ascii="Times New Roman" w:hAnsi="Times New Roman"/>
                  <w:sz w:val="24"/>
                  <w:szCs w:val="24"/>
                  <w:lang w:val="en-US"/>
                </w:rPr>
                <w:t>ryabchikov</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rosatominternational</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com</w:t>
              </w:r>
            </w:hyperlink>
            <w:r w:rsidRPr="00AE45A7">
              <w:rPr>
                <w:rFonts w:ascii="Times New Roman" w:hAnsi="Times New Roman"/>
                <w:color w:val="000000"/>
                <w:sz w:val="24"/>
                <w:szCs w:val="24"/>
                <w:lang w:val="en-US"/>
              </w:rPr>
              <w:t>;</w:t>
            </w:r>
          </w:p>
          <w:p w14:paraId="1E95F6E2" w14:textId="77777777" w:rsidR="00332AC3" w:rsidRDefault="00AE45A7" w:rsidP="00332AC3">
            <w:pPr>
              <w:pStyle w:val="a5"/>
              <w:tabs>
                <w:tab w:val="left" w:pos="1276"/>
              </w:tabs>
              <w:ind w:left="34"/>
              <w:rPr>
                <w:rFonts w:ascii="Times New Roman" w:hAnsi="Times New Roman"/>
                <w:sz w:val="24"/>
                <w:szCs w:val="24"/>
                <w:lang w:val="en-US"/>
              </w:rPr>
            </w:pPr>
            <w:r w:rsidRPr="00A15BDB">
              <w:rPr>
                <w:rFonts w:ascii="Times New Roman" w:hAnsi="Times New Roman"/>
                <w:sz w:val="24"/>
                <w:szCs w:val="24"/>
                <w:lang w:val="en-US"/>
              </w:rPr>
              <w:t>Contractor:</w:t>
            </w:r>
          </w:p>
          <w:p w14:paraId="09C70A5E" w14:textId="77777777" w:rsidR="007F7DF0" w:rsidRDefault="007F7DF0" w:rsidP="00D57638">
            <w:pPr>
              <w:pStyle w:val="a5"/>
              <w:tabs>
                <w:tab w:val="left" w:pos="1276"/>
              </w:tabs>
              <w:ind w:left="0" w:firstLine="602"/>
              <w:rPr>
                <w:rFonts w:ascii="Times New Roman" w:hAnsi="Times New Roman"/>
                <w:sz w:val="24"/>
                <w:szCs w:val="24"/>
                <w:lang w:val="en-US"/>
              </w:rPr>
            </w:pPr>
          </w:p>
          <w:p w14:paraId="6656CBFC" w14:textId="33E55C91" w:rsidR="00D57638" w:rsidRPr="00C371FA" w:rsidRDefault="00D57638" w:rsidP="00D57638">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w:t>
            </w:r>
            <w:r w:rsidRPr="00C371FA">
              <w:rPr>
                <w:rFonts w:ascii="Times New Roman" w:hAnsi="Times New Roman"/>
                <w:sz w:val="24"/>
                <w:szCs w:val="24"/>
                <w:lang w:val="en-US"/>
              </w:rPr>
              <w:t>.</w:t>
            </w:r>
          </w:p>
          <w:p w14:paraId="4511E052" w14:textId="77777777" w:rsidR="00D57638" w:rsidRDefault="00D57638" w:rsidP="00D57638">
            <w:pPr>
              <w:pStyle w:val="a5"/>
              <w:tabs>
                <w:tab w:val="left" w:pos="1276"/>
              </w:tabs>
              <w:ind w:left="0" w:firstLine="602"/>
              <w:rPr>
                <w:rFonts w:ascii="Times New Roman" w:hAnsi="Times New Roman"/>
                <w:sz w:val="24"/>
                <w:szCs w:val="24"/>
                <w:lang w:val="en-US"/>
              </w:rPr>
            </w:pPr>
          </w:p>
          <w:p w14:paraId="12A68B33" w14:textId="77777777" w:rsidR="00D57638" w:rsidRPr="00612029"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lastRenderedPageBreak/>
              <w:t>The Parties agree to voluntary abide by the arbitration ruling.</w:t>
            </w:r>
          </w:p>
          <w:p w14:paraId="1A36F101"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3A636FB7" w14:textId="48C88629" w:rsidR="00D57638" w:rsidRPr="00D57638" w:rsidRDefault="00D57638" w:rsidP="00D57638">
            <w:pPr>
              <w:pStyle w:val="a5"/>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tc>
      </w:tr>
      <w:tr w:rsidR="00C856D4" w:rsidRPr="00357FEE" w14:paraId="4EBA9566" w14:textId="77777777" w:rsidTr="00B204BE">
        <w:tc>
          <w:tcPr>
            <w:tcW w:w="4395"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811" w:type="dxa"/>
            <w:gridSpan w:val="5"/>
          </w:tcPr>
          <w:p w14:paraId="60B65A7F" w14:textId="77777777" w:rsidR="00C856D4" w:rsidRPr="00864DAF" w:rsidRDefault="00C856D4" w:rsidP="00257456">
            <w:pPr>
              <w:pStyle w:val="a5"/>
              <w:numPr>
                <w:ilvl w:val="1"/>
                <w:numId w:val="1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357FEE" w14:paraId="6260AFCF" w14:textId="77777777" w:rsidTr="00B204BE">
        <w:tc>
          <w:tcPr>
            <w:tcW w:w="4395" w:type="dxa"/>
            <w:gridSpan w:val="5"/>
          </w:tcPr>
          <w:p w14:paraId="67024D08" w14:textId="77777777" w:rsidR="00C856D4" w:rsidRPr="00864DAF" w:rsidRDefault="00C856D4" w:rsidP="00257456">
            <w:pPr>
              <w:numPr>
                <w:ilvl w:val="1"/>
                <w:numId w:val="15"/>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811" w:type="dxa"/>
            <w:gridSpan w:val="5"/>
          </w:tcPr>
          <w:p w14:paraId="5E522A15" w14:textId="77777777" w:rsidR="00C856D4" w:rsidRPr="00864DAF" w:rsidRDefault="00C856D4" w:rsidP="00257456">
            <w:pPr>
              <w:pStyle w:val="a5"/>
              <w:numPr>
                <w:ilvl w:val="1"/>
                <w:numId w:val="1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650BD2CF" w14:textId="77777777" w:rsidTr="00B204BE">
        <w:tc>
          <w:tcPr>
            <w:tcW w:w="4395" w:type="dxa"/>
            <w:gridSpan w:val="5"/>
          </w:tcPr>
          <w:p w14:paraId="324582AC" w14:textId="0491859E" w:rsidR="00C856D4" w:rsidRPr="00864DAF" w:rsidRDefault="00C856D4" w:rsidP="00257456">
            <w:pPr>
              <w:numPr>
                <w:ilvl w:val="1"/>
                <w:numId w:val="16"/>
              </w:numPr>
              <w:ind w:left="0" w:firstLine="567"/>
              <w:rPr>
                <w:rFonts w:ascii="Times New Roman" w:hAnsi="Times New Roman"/>
                <w:sz w:val="24"/>
                <w:szCs w:val="24"/>
              </w:rPr>
            </w:pPr>
            <w:r w:rsidRPr="00864DAF">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Pr>
                <w:rFonts w:ascii="Times New Roman" w:hAnsi="Times New Roman"/>
                <w:sz w:val="24"/>
                <w:szCs w:val="24"/>
              </w:rPr>
              <w:t>торгового</w:t>
            </w:r>
            <w:r w:rsidRPr="00864DAF">
              <w:rPr>
                <w:rFonts w:ascii="Times New Roman" w:hAnsi="Times New Roman"/>
                <w:sz w:val="24"/>
                <w:szCs w:val="24"/>
              </w:rPr>
              <w:t xml:space="preserve"> </w:t>
            </w:r>
            <w:r w:rsidR="007344A3">
              <w:rPr>
                <w:rFonts w:ascii="Times New Roman" w:hAnsi="Times New Roman"/>
                <w:sz w:val="24"/>
                <w:szCs w:val="24"/>
              </w:rPr>
              <w:t xml:space="preserve">реестра </w:t>
            </w:r>
            <w:r w:rsidRPr="00864DAF">
              <w:rPr>
                <w:rFonts w:ascii="Times New Roman" w:hAnsi="Times New Roman"/>
                <w:sz w:val="24"/>
                <w:szCs w:val="24"/>
              </w:rPr>
              <w:t>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811" w:type="dxa"/>
            <w:gridSpan w:val="5"/>
          </w:tcPr>
          <w:p w14:paraId="2FB2DE98" w14:textId="77777777" w:rsidR="00C856D4" w:rsidRPr="00864DAF" w:rsidRDefault="00C856D4" w:rsidP="00257456">
            <w:pPr>
              <w:pStyle w:val="a5"/>
              <w:numPr>
                <w:ilvl w:val="1"/>
                <w:numId w:val="17"/>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4712CAEA" w14:textId="77777777" w:rsidTr="00B204BE">
        <w:tc>
          <w:tcPr>
            <w:tcW w:w="4395" w:type="dxa"/>
            <w:gridSpan w:val="5"/>
          </w:tcPr>
          <w:p w14:paraId="5100C14B" w14:textId="1C98BD62" w:rsidR="00C856D4" w:rsidRPr="00864DAF" w:rsidRDefault="00C856D4" w:rsidP="00257456">
            <w:pPr>
              <w:numPr>
                <w:ilvl w:val="1"/>
                <w:numId w:val="17"/>
              </w:numPr>
              <w:ind w:left="0" w:firstLine="567"/>
              <w:rPr>
                <w:rFonts w:ascii="Times New Roman" w:hAnsi="Times New Roman"/>
                <w:sz w:val="24"/>
                <w:szCs w:val="24"/>
              </w:rPr>
            </w:pPr>
            <w:r w:rsidRPr="00163A2B">
              <w:rPr>
                <w:rFonts w:ascii="Times New Roman" w:hAnsi="Times New Roman"/>
                <w:sz w:val="24"/>
                <w:szCs w:val="24"/>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811" w:type="dxa"/>
            <w:gridSpan w:val="5"/>
          </w:tcPr>
          <w:p w14:paraId="25043390" w14:textId="77777777" w:rsidR="00C856D4" w:rsidRPr="00864DAF" w:rsidRDefault="00C856D4" w:rsidP="00257456">
            <w:pPr>
              <w:pStyle w:val="a5"/>
              <w:numPr>
                <w:ilvl w:val="1"/>
                <w:numId w:val="1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357FEE" w14:paraId="32F0629F" w14:textId="77777777" w:rsidTr="00B204BE">
        <w:tc>
          <w:tcPr>
            <w:tcW w:w="4395" w:type="dxa"/>
            <w:gridSpan w:val="5"/>
          </w:tcPr>
          <w:p w14:paraId="7911CB13" w14:textId="5A0AD504" w:rsidR="00D57638" w:rsidRPr="00AE45A7" w:rsidRDefault="00D57638" w:rsidP="00257456">
            <w:pPr>
              <w:pStyle w:val="a5"/>
              <w:numPr>
                <w:ilvl w:val="1"/>
                <w:numId w:val="19"/>
              </w:numPr>
              <w:rPr>
                <w:rFonts w:ascii="Times New Roman" w:hAnsi="Times New Roman"/>
                <w:sz w:val="24"/>
                <w:szCs w:val="24"/>
              </w:rPr>
            </w:pPr>
            <w:r w:rsidRPr="00AE45A7">
              <w:rPr>
                <w:rFonts w:ascii="Times New Roman" w:hAnsi="Times New Roman"/>
                <w:sz w:val="24"/>
                <w:szCs w:val="24"/>
              </w:rPr>
              <w:t>Применимое право – право ОАЭ.</w:t>
            </w:r>
          </w:p>
        </w:tc>
        <w:tc>
          <w:tcPr>
            <w:tcW w:w="5811" w:type="dxa"/>
            <w:gridSpan w:val="5"/>
          </w:tcPr>
          <w:p w14:paraId="6D6ABD63" w14:textId="398FD964" w:rsidR="00D57638" w:rsidRPr="00AE45A7" w:rsidRDefault="00D57638" w:rsidP="00257456">
            <w:pPr>
              <w:pStyle w:val="a5"/>
              <w:numPr>
                <w:ilvl w:val="1"/>
                <w:numId w:val="20"/>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t>The applicable law is the law of the UAE.</w:t>
            </w:r>
          </w:p>
        </w:tc>
      </w:tr>
      <w:tr w:rsidR="00C856D4" w:rsidRPr="00864DAF" w14:paraId="00A3C5F9" w14:textId="77777777" w:rsidTr="00B204BE">
        <w:tc>
          <w:tcPr>
            <w:tcW w:w="4395" w:type="dxa"/>
            <w:gridSpan w:val="5"/>
          </w:tcPr>
          <w:p w14:paraId="4B0437B7" w14:textId="7EEFBE7C" w:rsidR="00C856D4" w:rsidRPr="00AE45A7" w:rsidRDefault="00C856D4" w:rsidP="00257456">
            <w:pPr>
              <w:pStyle w:val="a5"/>
              <w:numPr>
                <w:ilvl w:val="0"/>
                <w:numId w:val="20"/>
              </w:numPr>
              <w:jc w:val="center"/>
              <w:rPr>
                <w:rFonts w:ascii="Times New Roman" w:hAnsi="Times New Roman"/>
                <w:b/>
                <w:sz w:val="24"/>
                <w:szCs w:val="24"/>
              </w:rPr>
            </w:pPr>
            <w:r w:rsidRPr="00AE45A7">
              <w:rPr>
                <w:rFonts w:ascii="Times New Roman" w:hAnsi="Times New Roman"/>
                <w:b/>
                <w:sz w:val="24"/>
                <w:szCs w:val="24"/>
              </w:rPr>
              <w:t>ПРОТИВОДЕЙСТВИЕ КОРРУПЦИИ</w:t>
            </w:r>
          </w:p>
        </w:tc>
        <w:tc>
          <w:tcPr>
            <w:tcW w:w="5811" w:type="dxa"/>
            <w:gridSpan w:val="5"/>
          </w:tcPr>
          <w:p w14:paraId="7BDA4C08" w14:textId="030426A3" w:rsidR="00C856D4" w:rsidRPr="00AE45A7" w:rsidRDefault="00C856D4" w:rsidP="00257456">
            <w:pPr>
              <w:pStyle w:val="a5"/>
              <w:numPr>
                <w:ilvl w:val="0"/>
                <w:numId w:val="21"/>
              </w:numPr>
              <w:jc w:val="center"/>
              <w:rPr>
                <w:rFonts w:ascii="Times New Roman" w:hAnsi="Times New Roman"/>
                <w:b/>
                <w:sz w:val="24"/>
                <w:szCs w:val="24"/>
                <w:lang w:val="en-US"/>
              </w:rPr>
            </w:pPr>
            <w:r w:rsidRPr="00AE45A7">
              <w:rPr>
                <w:rFonts w:ascii="Times New Roman" w:hAnsi="Times New Roman"/>
                <w:b/>
                <w:sz w:val="24"/>
                <w:szCs w:val="24"/>
                <w:lang w:val="en-US"/>
              </w:rPr>
              <w:t>ANTI-</w:t>
            </w:r>
            <w:r w:rsidRPr="00AE45A7">
              <w:rPr>
                <w:rFonts w:ascii="Times New Roman" w:hAnsi="Times New Roman"/>
                <w:b/>
                <w:sz w:val="24"/>
                <w:szCs w:val="24"/>
              </w:rPr>
              <w:t xml:space="preserve">CORRUPTION </w:t>
            </w:r>
            <w:r w:rsidRPr="00AE45A7">
              <w:rPr>
                <w:rFonts w:ascii="Times New Roman" w:hAnsi="Times New Roman"/>
                <w:b/>
                <w:sz w:val="24"/>
                <w:szCs w:val="24"/>
                <w:lang w:val="en-US"/>
              </w:rPr>
              <w:t>PROVISIONS</w:t>
            </w:r>
          </w:p>
        </w:tc>
      </w:tr>
      <w:tr w:rsidR="00C856D4" w:rsidRPr="00357FEE" w14:paraId="7C4391ED" w14:textId="77777777" w:rsidTr="00B204BE">
        <w:tc>
          <w:tcPr>
            <w:tcW w:w="4395" w:type="dxa"/>
            <w:gridSpan w:val="5"/>
          </w:tcPr>
          <w:p w14:paraId="4AB23F12" w14:textId="5888BB80" w:rsidR="00C856D4" w:rsidRPr="00864DAF" w:rsidRDefault="00C856D4" w:rsidP="00257456">
            <w:pPr>
              <w:numPr>
                <w:ilvl w:val="1"/>
                <w:numId w:val="22"/>
              </w:numPr>
              <w:tabs>
                <w:tab w:val="left" w:pos="1058"/>
              </w:tabs>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811" w:type="dxa"/>
            <w:gridSpan w:val="5"/>
          </w:tcPr>
          <w:p w14:paraId="332A63CE" w14:textId="0A49FCFB" w:rsidR="00C856D4" w:rsidRPr="00864DAF" w:rsidRDefault="00C856D4" w:rsidP="00257456">
            <w:pPr>
              <w:pStyle w:val="a5"/>
              <w:numPr>
                <w:ilvl w:val="1"/>
                <w:numId w:val="2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B204BE">
        <w:tc>
          <w:tcPr>
            <w:tcW w:w="4395" w:type="dxa"/>
            <w:gridSpan w:val="5"/>
          </w:tcPr>
          <w:p w14:paraId="4F8CFE30" w14:textId="26F79DBC" w:rsidR="00C856D4" w:rsidRPr="00864DAF" w:rsidRDefault="00C856D4" w:rsidP="00257456">
            <w:pPr>
              <w:numPr>
                <w:ilvl w:val="0"/>
                <w:numId w:val="23"/>
              </w:numPr>
              <w:ind w:left="0" w:firstLine="349"/>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811" w:type="dxa"/>
            <w:gridSpan w:val="5"/>
          </w:tcPr>
          <w:p w14:paraId="7A3DC255" w14:textId="3AB9663C" w:rsidR="00C856D4" w:rsidRPr="00AE45A7" w:rsidRDefault="00C856D4" w:rsidP="00257456">
            <w:pPr>
              <w:pStyle w:val="a5"/>
              <w:numPr>
                <w:ilvl w:val="0"/>
                <w:numId w:val="22"/>
              </w:numPr>
              <w:jc w:val="center"/>
              <w:rPr>
                <w:rFonts w:ascii="Times New Roman" w:hAnsi="Times New Roman"/>
                <w:sz w:val="24"/>
                <w:szCs w:val="24"/>
              </w:rPr>
            </w:pPr>
            <w:r w:rsidRPr="00AE45A7">
              <w:rPr>
                <w:rFonts w:ascii="Times New Roman" w:hAnsi="Times New Roman"/>
                <w:b/>
                <w:sz w:val="24"/>
                <w:szCs w:val="24"/>
                <w:lang w:val="en-US"/>
              </w:rPr>
              <w:t>DURATION</w:t>
            </w:r>
          </w:p>
        </w:tc>
      </w:tr>
      <w:tr w:rsidR="00C856D4" w:rsidRPr="00357FEE" w14:paraId="2AA2886E" w14:textId="77777777" w:rsidTr="00B204BE">
        <w:tc>
          <w:tcPr>
            <w:tcW w:w="4395" w:type="dxa"/>
            <w:gridSpan w:val="5"/>
          </w:tcPr>
          <w:p w14:paraId="49945BCB" w14:textId="1C4700CA" w:rsidR="00C856D4" w:rsidRPr="00AE45A7" w:rsidRDefault="00C856D4" w:rsidP="009D6A82">
            <w:pPr>
              <w:pStyle w:val="a5"/>
              <w:numPr>
                <w:ilvl w:val="1"/>
                <w:numId w:val="22"/>
              </w:numPr>
              <w:tabs>
                <w:tab w:val="left" w:pos="1058"/>
              </w:tabs>
              <w:ind w:left="0" w:firstLine="567"/>
              <w:rPr>
                <w:rFonts w:ascii="Times New Roman" w:hAnsi="Times New Roman"/>
                <w:sz w:val="24"/>
                <w:szCs w:val="24"/>
              </w:rPr>
            </w:pPr>
            <w:r w:rsidRPr="00AE45A7">
              <w:rPr>
                <w:rFonts w:ascii="Times New Roman" w:eastAsia="MS Mincho" w:hAnsi="Times New Roman"/>
                <w:sz w:val="24"/>
                <w:szCs w:val="24"/>
              </w:rPr>
              <w:t xml:space="preserve">Договор </w:t>
            </w:r>
            <w:r w:rsidR="00C61BB9">
              <w:rPr>
                <w:rFonts w:ascii="Times New Roman" w:eastAsia="MS Mincho" w:hAnsi="Times New Roman"/>
                <w:sz w:val="24"/>
                <w:szCs w:val="24"/>
              </w:rPr>
              <w:t xml:space="preserve">считается заключенным и </w:t>
            </w:r>
            <w:r w:rsidRPr="00AE45A7">
              <w:rPr>
                <w:rFonts w:ascii="Times New Roman" w:eastAsia="MS Mincho" w:hAnsi="Times New Roman"/>
                <w:sz w:val="24"/>
                <w:szCs w:val="24"/>
              </w:rPr>
              <w:t>вступает в силу</w:t>
            </w:r>
            <w:r w:rsidR="00C61BB9">
              <w:rPr>
                <w:rFonts w:ascii="Times New Roman" w:eastAsia="MS Mincho" w:hAnsi="Times New Roman"/>
                <w:sz w:val="24"/>
                <w:szCs w:val="24"/>
              </w:rPr>
              <w:t xml:space="preserve"> с </w:t>
            </w:r>
            <w:r w:rsidR="003756F5">
              <w:rPr>
                <w:rFonts w:ascii="Times New Roman" w:eastAsia="MS Mincho" w:hAnsi="Times New Roman" w:hint="cs"/>
                <w:sz w:val="24"/>
                <w:szCs w:val="24"/>
                <w:rtl/>
              </w:rPr>
              <w:t>___</w:t>
            </w:r>
            <w:r w:rsidR="00A85B3D" w:rsidRPr="00AE45A7">
              <w:rPr>
                <w:rFonts w:ascii="Times New Roman" w:eastAsia="MS Mincho" w:hAnsi="Times New Roman"/>
                <w:sz w:val="24"/>
                <w:szCs w:val="24"/>
              </w:rPr>
              <w:t>и</w:t>
            </w:r>
            <w:r w:rsidRPr="00AE45A7">
              <w:rPr>
                <w:rFonts w:ascii="Times New Roman" w:eastAsia="MS Mincho" w:hAnsi="Times New Roman"/>
                <w:sz w:val="24"/>
                <w:szCs w:val="24"/>
              </w:rPr>
              <w:t xml:space="preserve"> действует </w:t>
            </w:r>
            <w:r w:rsidR="00A85B3D" w:rsidRPr="00AE45A7">
              <w:rPr>
                <w:rFonts w:ascii="Times New Roman" w:eastAsia="MS Mincho" w:hAnsi="Times New Roman"/>
                <w:sz w:val="24"/>
                <w:szCs w:val="24"/>
              </w:rPr>
              <w:t xml:space="preserve">в течение </w:t>
            </w:r>
            <w:r w:rsidR="00723A99" w:rsidRPr="00AE45A7">
              <w:rPr>
                <w:rFonts w:ascii="Times New Roman" w:eastAsia="MS Mincho" w:hAnsi="Times New Roman"/>
                <w:sz w:val="24"/>
                <w:szCs w:val="24"/>
              </w:rPr>
              <w:t>12</w:t>
            </w:r>
            <w:r w:rsidR="00A85B3D" w:rsidRPr="00AE45A7">
              <w:rPr>
                <w:rFonts w:ascii="Times New Roman" w:eastAsia="MS Mincho" w:hAnsi="Times New Roman"/>
                <w:sz w:val="24"/>
                <w:szCs w:val="24"/>
              </w:rPr>
              <w:t xml:space="preserve"> месяц</w:t>
            </w:r>
            <w:r w:rsidR="001E5E79" w:rsidRPr="00AE45A7">
              <w:rPr>
                <w:rFonts w:ascii="Times New Roman" w:eastAsia="MS Mincho" w:hAnsi="Times New Roman"/>
                <w:sz w:val="24"/>
                <w:szCs w:val="24"/>
              </w:rPr>
              <w:t>ев</w:t>
            </w:r>
            <w:r w:rsidRPr="00AE45A7">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AE45A7">
              <w:rPr>
                <w:rFonts w:ascii="Times New Roman" w:hAnsi="Times New Roman"/>
                <w:sz w:val="24"/>
                <w:szCs w:val="24"/>
              </w:rPr>
              <w:t>оказанные</w:t>
            </w:r>
            <w:r w:rsidRPr="00AE45A7">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811" w:type="dxa"/>
            <w:gridSpan w:val="5"/>
          </w:tcPr>
          <w:p w14:paraId="5B9254BC" w14:textId="6AF61627" w:rsidR="00C856D4" w:rsidRPr="00612029" w:rsidRDefault="00C856D4" w:rsidP="00257456">
            <w:pPr>
              <w:pStyle w:val="a5"/>
              <w:numPr>
                <w:ilvl w:val="1"/>
                <w:numId w:val="24"/>
              </w:numPr>
              <w:tabs>
                <w:tab w:val="left" w:pos="1276"/>
              </w:tabs>
              <w:ind w:left="0" w:firstLine="567"/>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w:t>
            </w:r>
            <w:r w:rsidR="00C61BB9">
              <w:rPr>
                <w:rFonts w:ascii="Times New Roman" w:hAnsi="Times New Roman"/>
                <w:sz w:val="24"/>
                <w:szCs w:val="24"/>
                <w:lang w:val="en-US"/>
              </w:rPr>
              <w:t xml:space="preserve">is considered concluded and </w:t>
            </w:r>
            <w:r w:rsidRPr="00612029">
              <w:rPr>
                <w:rFonts w:ascii="Times New Roman" w:hAnsi="Times New Roman"/>
                <w:sz w:val="24"/>
                <w:szCs w:val="24"/>
                <w:lang w:val="en-US"/>
              </w:rPr>
              <w:t xml:space="preserve">comes into </w:t>
            </w:r>
            <w:r w:rsidR="00C61BB9">
              <w:rPr>
                <w:rFonts w:ascii="Times New Roman" w:hAnsi="Times New Roman"/>
                <w:sz w:val="24"/>
                <w:szCs w:val="24"/>
                <w:lang w:val="en-US"/>
              </w:rPr>
              <w:t>force</w:t>
            </w:r>
            <w:r w:rsidRPr="00612029">
              <w:rPr>
                <w:rFonts w:ascii="Times New Roman" w:hAnsi="Times New Roman"/>
                <w:sz w:val="24"/>
                <w:szCs w:val="24"/>
                <w:lang w:val="en-US"/>
              </w:rPr>
              <w:t xml:space="preserve"> since </w:t>
            </w:r>
            <w:r w:rsidR="003756F5">
              <w:rPr>
                <w:rFonts w:ascii="Times New Roman" w:hAnsi="Times New Roman" w:hint="cs"/>
                <w:sz w:val="24"/>
                <w:szCs w:val="24"/>
                <w:rtl/>
                <w:lang w:val="en-US"/>
              </w:rPr>
              <w:t>___</w:t>
            </w:r>
            <w:r w:rsidR="00332AC3">
              <w:rPr>
                <w:rFonts w:ascii="Times New Roman" w:hAnsi="Times New Roman"/>
                <w:sz w:val="24"/>
                <w:szCs w:val="24"/>
                <w:lang w:val="en-US"/>
              </w:rPr>
              <w:t xml:space="preserve"> </w:t>
            </w:r>
            <w:r w:rsidRPr="00612029">
              <w:rPr>
                <w:rFonts w:ascii="Times New Roman" w:hAnsi="Times New Roman"/>
                <w:sz w:val="24"/>
                <w:szCs w:val="24"/>
                <w:lang w:val="en-US"/>
              </w:rPr>
              <w:t xml:space="preserve">and is </w:t>
            </w:r>
            <w:r w:rsidR="00163A2B" w:rsidRPr="00612029">
              <w:rPr>
                <w:rFonts w:ascii="Times New Roman" w:hAnsi="Times New Roman"/>
                <w:sz w:val="24"/>
                <w:szCs w:val="24"/>
                <w:lang w:val="en-US"/>
              </w:rPr>
              <w:t xml:space="preserve">valid </w:t>
            </w:r>
            <w:r w:rsidR="001E5E79">
              <w:rPr>
                <w:rFonts w:ascii="Times New Roman" w:hAnsi="Times New Roman"/>
                <w:sz w:val="24"/>
                <w:szCs w:val="24"/>
                <w:lang w:val="en-US"/>
              </w:rPr>
              <w:t xml:space="preserve">within </w:t>
            </w:r>
            <w:r w:rsidR="00723A99" w:rsidRPr="00723A99">
              <w:rPr>
                <w:rFonts w:ascii="Times New Roman" w:hAnsi="Times New Roman"/>
                <w:sz w:val="24"/>
                <w:szCs w:val="24"/>
                <w:lang w:val="en-US"/>
              </w:rPr>
              <w:t>12</w:t>
            </w:r>
            <w:r w:rsidR="001E5E79">
              <w:rPr>
                <w:rFonts w:ascii="Times New Roman" w:hAnsi="Times New Roman"/>
                <w:sz w:val="24"/>
                <w:szCs w:val="24"/>
                <w:lang w:val="en-US"/>
              </w:rPr>
              <w:t xml:space="preserve"> months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357FEE" w14:paraId="71EEAB33" w14:textId="77777777" w:rsidTr="00B204BE">
        <w:tc>
          <w:tcPr>
            <w:tcW w:w="4395" w:type="dxa"/>
            <w:gridSpan w:val="5"/>
          </w:tcPr>
          <w:p w14:paraId="3858B2F0" w14:textId="5755049A" w:rsidR="00C856D4" w:rsidRPr="007E3166" w:rsidRDefault="00C856D4" w:rsidP="00257456">
            <w:pPr>
              <w:pStyle w:val="a5"/>
              <w:numPr>
                <w:ilvl w:val="1"/>
                <w:numId w:val="24"/>
              </w:numPr>
              <w:ind w:left="0" w:firstLine="567"/>
              <w:rPr>
                <w:rFonts w:ascii="Times New Roman" w:hAnsi="Times New Roman"/>
                <w:sz w:val="24"/>
                <w:szCs w:val="24"/>
              </w:rPr>
            </w:pPr>
            <w:r w:rsidRPr="007E3166">
              <w:rPr>
                <w:rFonts w:ascii="Times New Roman" w:hAnsi="Times New Roman"/>
                <w:sz w:val="24"/>
                <w:szCs w:val="24"/>
              </w:rPr>
              <w:t xml:space="preserve">Заказчик в любое время независимо от наличия или отсутствия </w:t>
            </w:r>
            <w:r w:rsidRPr="007E3166">
              <w:rPr>
                <w:rFonts w:ascii="Times New Roman" w:eastAsia="MS Mincho" w:hAnsi="Times New Roman"/>
                <w:sz w:val="24"/>
                <w:szCs w:val="24"/>
              </w:rPr>
              <w:t>нарушений</w:t>
            </w:r>
            <w:r w:rsidRPr="007E3166">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7E3166">
              <w:rPr>
                <w:rFonts w:ascii="Times New Roman" w:hAnsi="Times New Roman"/>
                <w:sz w:val="24"/>
                <w:szCs w:val="24"/>
              </w:rPr>
              <w:t>обстоятельств,</w:t>
            </w:r>
            <w:r w:rsidR="00E62B62" w:rsidRPr="00864DAF">
              <w:t xml:space="preserve"> вправе</w:t>
            </w:r>
            <w:r w:rsidRPr="007E3166">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w:t>
            </w:r>
            <w:r w:rsidRPr="007E3166">
              <w:rPr>
                <w:rFonts w:ascii="Times New Roman" w:hAnsi="Times New Roman"/>
                <w:sz w:val="24"/>
                <w:szCs w:val="24"/>
              </w:rPr>
              <w:lastRenderedPageBreak/>
              <w:t>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811" w:type="dxa"/>
            <w:gridSpan w:val="5"/>
          </w:tcPr>
          <w:p w14:paraId="3DD565E6" w14:textId="035F12EB" w:rsidR="00C856D4" w:rsidRPr="00864DAF" w:rsidRDefault="00C856D4" w:rsidP="00257456">
            <w:pPr>
              <w:pStyle w:val="a5"/>
              <w:numPr>
                <w:ilvl w:val="1"/>
                <w:numId w:val="25"/>
              </w:numPr>
              <w:tabs>
                <w:tab w:val="left" w:pos="1276"/>
              </w:tabs>
              <w:ind w:left="0" w:firstLine="567"/>
              <w:rPr>
                <w:rFonts w:ascii="Times New Roman" w:eastAsia="MS Mincho" w:hAnsi="Times New Roman"/>
                <w:sz w:val="24"/>
                <w:szCs w:val="24"/>
                <w:lang w:val="en-US"/>
              </w:rPr>
            </w:pPr>
            <w:r w:rsidRPr="00864DAF">
              <w:rPr>
                <w:rFonts w:ascii="Times New Roman" w:hAnsi="Times New Roman"/>
                <w:sz w:val="24"/>
                <w:szCs w:val="24"/>
                <w:lang w:val="en-US"/>
              </w:rPr>
              <w:lastRenderedPageBreak/>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w:t>
            </w:r>
            <w:r w:rsidRPr="00864DAF">
              <w:rPr>
                <w:rFonts w:ascii="Times New Roman" w:hAnsi="Times New Roman"/>
                <w:sz w:val="24"/>
                <w:szCs w:val="24"/>
                <w:lang w:val="en-US"/>
              </w:rPr>
              <w:lastRenderedPageBreak/>
              <w:t>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B204BE">
        <w:tc>
          <w:tcPr>
            <w:tcW w:w="4395" w:type="dxa"/>
            <w:gridSpan w:val="5"/>
          </w:tcPr>
          <w:p w14:paraId="3F505282" w14:textId="2877394C" w:rsidR="00C856D4" w:rsidRPr="00864DAF" w:rsidRDefault="00C856D4" w:rsidP="00257456">
            <w:pPr>
              <w:numPr>
                <w:ilvl w:val="0"/>
                <w:numId w:val="25"/>
              </w:numPr>
              <w:tabs>
                <w:tab w:val="left" w:pos="349"/>
              </w:tabs>
              <w:ind w:left="0" w:firstLine="0"/>
              <w:jc w:val="center"/>
              <w:rPr>
                <w:rFonts w:ascii="Times New Roman" w:hAnsi="Times New Roman"/>
                <w:sz w:val="24"/>
                <w:szCs w:val="24"/>
              </w:rPr>
            </w:pPr>
            <w:r w:rsidRPr="00864DAF">
              <w:rPr>
                <w:rFonts w:ascii="Times New Roman" w:hAnsi="Times New Roman"/>
                <w:b/>
                <w:sz w:val="24"/>
                <w:szCs w:val="24"/>
              </w:rPr>
              <w:lastRenderedPageBreak/>
              <w:t>ОБСТОЯТЕЛЬСТВА НЕПРЕОДОЛИМОЙ СИЛЫ</w:t>
            </w:r>
          </w:p>
        </w:tc>
        <w:tc>
          <w:tcPr>
            <w:tcW w:w="5811" w:type="dxa"/>
            <w:gridSpan w:val="5"/>
          </w:tcPr>
          <w:p w14:paraId="077A0AB0" w14:textId="77777777" w:rsidR="00C856D4" w:rsidRPr="00864DAF" w:rsidRDefault="00C856D4" w:rsidP="00257456">
            <w:pPr>
              <w:numPr>
                <w:ilvl w:val="0"/>
                <w:numId w:val="26"/>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357FEE" w14:paraId="0D130719" w14:textId="77777777" w:rsidTr="00B204BE">
        <w:tc>
          <w:tcPr>
            <w:tcW w:w="4395" w:type="dxa"/>
            <w:gridSpan w:val="5"/>
          </w:tcPr>
          <w:p w14:paraId="49C2E7DB" w14:textId="77777777" w:rsidR="00C856D4" w:rsidRPr="00864DAF" w:rsidRDefault="00C856D4" w:rsidP="00257456">
            <w:pPr>
              <w:numPr>
                <w:ilvl w:val="1"/>
                <w:numId w:val="27"/>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811" w:type="dxa"/>
            <w:gridSpan w:val="5"/>
          </w:tcPr>
          <w:p w14:paraId="55458E14" w14:textId="77777777" w:rsidR="00C856D4" w:rsidRPr="00864DAF" w:rsidRDefault="00C856D4" w:rsidP="00257456">
            <w:pPr>
              <w:pStyle w:val="a5"/>
              <w:numPr>
                <w:ilvl w:val="1"/>
                <w:numId w:val="2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7E3166">
            <w:pPr>
              <w:pStyle w:val="a5"/>
              <w:tabs>
                <w:tab w:val="left" w:pos="1276"/>
              </w:tabs>
              <w:ind w:left="0" w:firstLine="567"/>
              <w:rPr>
                <w:rFonts w:ascii="Times New Roman" w:hAnsi="Times New Roman"/>
                <w:sz w:val="24"/>
                <w:szCs w:val="24"/>
                <w:lang w:val="en-US"/>
              </w:rPr>
            </w:pPr>
          </w:p>
        </w:tc>
      </w:tr>
      <w:tr w:rsidR="00C856D4" w:rsidRPr="00357FEE" w14:paraId="16D04724" w14:textId="77777777" w:rsidTr="00B204BE">
        <w:tc>
          <w:tcPr>
            <w:tcW w:w="4395" w:type="dxa"/>
            <w:gridSpan w:val="5"/>
          </w:tcPr>
          <w:p w14:paraId="2E041516" w14:textId="77777777" w:rsidR="00C856D4" w:rsidRPr="00864DAF" w:rsidRDefault="00C856D4" w:rsidP="00257456">
            <w:pPr>
              <w:numPr>
                <w:ilvl w:val="1"/>
                <w:numId w:val="28"/>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811" w:type="dxa"/>
            <w:gridSpan w:val="5"/>
          </w:tcPr>
          <w:p w14:paraId="6DA9C003" w14:textId="77777777" w:rsidR="00C856D4" w:rsidRPr="00864DAF" w:rsidRDefault="00C856D4" w:rsidP="00257456">
            <w:pPr>
              <w:pStyle w:val="a5"/>
              <w:numPr>
                <w:ilvl w:val="1"/>
                <w:numId w:val="2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21DE0C5D" w14:textId="77777777" w:rsidTr="00B204BE">
        <w:tc>
          <w:tcPr>
            <w:tcW w:w="4395" w:type="dxa"/>
            <w:gridSpan w:val="5"/>
          </w:tcPr>
          <w:p w14:paraId="4F45E32E" w14:textId="228EF0BB" w:rsidR="00C856D4" w:rsidRPr="00864DAF" w:rsidRDefault="00C856D4" w:rsidP="00257456">
            <w:pPr>
              <w:numPr>
                <w:ilvl w:val="1"/>
                <w:numId w:val="29"/>
              </w:numPr>
              <w:ind w:left="0" w:firstLine="567"/>
              <w:rPr>
                <w:rFonts w:ascii="Times New Roman" w:hAnsi="Times New Roman"/>
                <w:sz w:val="24"/>
                <w:szCs w:val="24"/>
              </w:rPr>
            </w:pPr>
            <w:r w:rsidRPr="00864DAF">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 xml:space="preserve">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w:t>
            </w:r>
            <w:r w:rsidRPr="00864DAF">
              <w:rPr>
                <w:rFonts w:ascii="Times New Roman" w:hAnsi="Times New Roman"/>
                <w:sz w:val="24"/>
                <w:szCs w:val="24"/>
              </w:rPr>
              <w:lastRenderedPageBreak/>
              <w:t>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811" w:type="dxa"/>
            <w:gridSpan w:val="5"/>
          </w:tcPr>
          <w:p w14:paraId="472930E7" w14:textId="0024F136" w:rsidR="00C856D4" w:rsidRPr="00864DAF" w:rsidRDefault="00C856D4" w:rsidP="00257456">
            <w:pPr>
              <w:pStyle w:val="a5"/>
              <w:numPr>
                <w:ilvl w:val="1"/>
                <w:numId w:val="3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A Party unable to fulfill its obligations due to force majeure shall inform the other Party in writing within 5 (five) work</w:t>
            </w:r>
            <w:r w:rsidR="009221EC">
              <w:rPr>
                <w:rFonts w:ascii="Times New Roman" w:hAnsi="Times New Roman"/>
                <w:sz w:val="24"/>
                <w:szCs w:val="24"/>
                <w:lang w:val="en-US"/>
              </w:rPr>
              <w:t>ing</w:t>
            </w:r>
            <w:r w:rsidRPr="00864DAF">
              <w:rPr>
                <w:rFonts w:ascii="Times New Roman" w:hAnsi="Times New Roman"/>
                <w:sz w:val="24"/>
                <w:szCs w:val="24"/>
                <w:lang w:val="en-US"/>
              </w:rPr>
              <w:t xml:space="preserve">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w:t>
            </w:r>
            <w:r w:rsidRPr="00864DAF">
              <w:rPr>
                <w:rFonts w:ascii="Times New Roman" w:hAnsi="Times New Roman"/>
                <w:sz w:val="24"/>
                <w:szCs w:val="24"/>
                <w:lang w:val="en-US"/>
              </w:rPr>
              <w:lastRenderedPageBreak/>
              <w:t>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158C33BE" w14:textId="77777777" w:rsidTr="00B204BE">
        <w:tc>
          <w:tcPr>
            <w:tcW w:w="4395" w:type="dxa"/>
            <w:gridSpan w:val="5"/>
          </w:tcPr>
          <w:p w14:paraId="62B098EE" w14:textId="4EFBBB58" w:rsidR="00C856D4" w:rsidRPr="00864DAF" w:rsidRDefault="00C856D4" w:rsidP="00257456">
            <w:pPr>
              <w:numPr>
                <w:ilvl w:val="1"/>
                <w:numId w:val="30"/>
              </w:numPr>
              <w:ind w:left="0" w:firstLine="567"/>
              <w:rPr>
                <w:rFonts w:ascii="Times New Roman" w:hAnsi="Times New Roman"/>
                <w:sz w:val="24"/>
                <w:szCs w:val="24"/>
              </w:rPr>
            </w:pPr>
            <w:r w:rsidRPr="00864DAF">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811" w:type="dxa"/>
            <w:gridSpan w:val="5"/>
          </w:tcPr>
          <w:p w14:paraId="2BE7E058" w14:textId="77777777" w:rsidR="00C856D4" w:rsidRPr="00864DAF" w:rsidRDefault="00C856D4" w:rsidP="00257456">
            <w:pPr>
              <w:pStyle w:val="a5"/>
              <w:numPr>
                <w:ilvl w:val="1"/>
                <w:numId w:val="3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0843F97A" w14:textId="77777777" w:rsidTr="00B204BE">
        <w:tc>
          <w:tcPr>
            <w:tcW w:w="4395" w:type="dxa"/>
            <w:gridSpan w:val="5"/>
          </w:tcPr>
          <w:p w14:paraId="11A26CCB" w14:textId="04DB90EF" w:rsidR="00C856D4" w:rsidRPr="00864DAF" w:rsidRDefault="00C856D4" w:rsidP="00257456">
            <w:pPr>
              <w:numPr>
                <w:ilvl w:val="1"/>
                <w:numId w:val="31"/>
              </w:numPr>
              <w:ind w:left="0" w:firstLine="567"/>
              <w:rPr>
                <w:rFonts w:ascii="Times New Roman" w:hAnsi="Times New Roman"/>
                <w:sz w:val="24"/>
                <w:szCs w:val="24"/>
              </w:rPr>
            </w:pPr>
            <w:r w:rsidRPr="00864DAF">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811" w:type="dxa"/>
            <w:gridSpan w:val="5"/>
          </w:tcPr>
          <w:p w14:paraId="1F345E12" w14:textId="77777777" w:rsidR="00C856D4" w:rsidRPr="00864DAF" w:rsidRDefault="00C856D4" w:rsidP="00257456">
            <w:pPr>
              <w:pStyle w:val="a5"/>
              <w:numPr>
                <w:ilvl w:val="1"/>
                <w:numId w:val="3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B204BE">
        <w:tc>
          <w:tcPr>
            <w:tcW w:w="4395" w:type="dxa"/>
            <w:gridSpan w:val="5"/>
          </w:tcPr>
          <w:p w14:paraId="0246AF42" w14:textId="0539C28D" w:rsidR="00C856D4" w:rsidRPr="00864DAF" w:rsidRDefault="00C856D4" w:rsidP="00257456">
            <w:pPr>
              <w:numPr>
                <w:ilvl w:val="0"/>
                <w:numId w:val="32"/>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811" w:type="dxa"/>
            <w:gridSpan w:val="5"/>
          </w:tcPr>
          <w:p w14:paraId="6CBE3337" w14:textId="77777777" w:rsidR="00C856D4" w:rsidRPr="00864DAF" w:rsidRDefault="00C856D4" w:rsidP="00257456">
            <w:pPr>
              <w:numPr>
                <w:ilvl w:val="0"/>
                <w:numId w:val="33"/>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357FEE" w14:paraId="51B62317" w14:textId="77777777" w:rsidTr="00B204BE">
        <w:tc>
          <w:tcPr>
            <w:tcW w:w="4395" w:type="dxa"/>
            <w:gridSpan w:val="5"/>
          </w:tcPr>
          <w:p w14:paraId="191D0E02" w14:textId="109149CA" w:rsidR="00C856D4" w:rsidRPr="00864DAF" w:rsidRDefault="00C856D4" w:rsidP="00257456">
            <w:pPr>
              <w:numPr>
                <w:ilvl w:val="1"/>
                <w:numId w:val="34"/>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811" w:type="dxa"/>
            <w:gridSpan w:val="5"/>
          </w:tcPr>
          <w:p w14:paraId="0AAF34C7" w14:textId="1DBAC36A" w:rsidR="00C856D4" w:rsidRPr="00864DAF" w:rsidRDefault="00C856D4" w:rsidP="00257456">
            <w:pPr>
              <w:pStyle w:val="a5"/>
              <w:numPr>
                <w:ilvl w:val="1"/>
                <w:numId w:val="3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7E3166">
            <w:pPr>
              <w:ind w:firstLine="567"/>
              <w:rPr>
                <w:rFonts w:ascii="Times New Roman" w:hAnsi="Times New Roman"/>
                <w:sz w:val="24"/>
                <w:szCs w:val="24"/>
                <w:lang w:val="en-US"/>
              </w:rPr>
            </w:pPr>
          </w:p>
        </w:tc>
      </w:tr>
      <w:tr w:rsidR="00C856D4" w:rsidRPr="00357FEE" w14:paraId="57C37BD1" w14:textId="77777777" w:rsidTr="00B204BE">
        <w:tc>
          <w:tcPr>
            <w:tcW w:w="4395" w:type="dxa"/>
            <w:gridSpan w:val="5"/>
          </w:tcPr>
          <w:p w14:paraId="1C0E7993" w14:textId="689D649F" w:rsidR="00C856D4" w:rsidRPr="00864DAF" w:rsidRDefault="00C856D4" w:rsidP="00257456">
            <w:pPr>
              <w:numPr>
                <w:ilvl w:val="1"/>
                <w:numId w:val="35"/>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811" w:type="dxa"/>
            <w:gridSpan w:val="5"/>
          </w:tcPr>
          <w:p w14:paraId="1E59028C" w14:textId="1EFA79CE" w:rsidR="00C856D4" w:rsidRPr="00864DAF" w:rsidRDefault="00C856D4" w:rsidP="001034E9">
            <w:pPr>
              <w:pStyle w:val="a5"/>
              <w:numPr>
                <w:ilvl w:val="1"/>
                <w:numId w:val="3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tc>
      </w:tr>
      <w:tr w:rsidR="00C856D4" w:rsidRPr="00357FEE" w14:paraId="67EBE471" w14:textId="77777777" w:rsidTr="00B204BE">
        <w:tc>
          <w:tcPr>
            <w:tcW w:w="4395" w:type="dxa"/>
            <w:gridSpan w:val="5"/>
          </w:tcPr>
          <w:p w14:paraId="07F681F9" w14:textId="184C255D" w:rsidR="00C856D4" w:rsidRPr="00864DAF" w:rsidRDefault="00C856D4" w:rsidP="00257456">
            <w:pPr>
              <w:numPr>
                <w:ilvl w:val="1"/>
                <w:numId w:val="36"/>
              </w:numPr>
              <w:ind w:left="0" w:firstLine="567"/>
              <w:rPr>
                <w:rFonts w:ascii="Times New Roman" w:hAnsi="Times New Roman"/>
                <w:sz w:val="24"/>
                <w:szCs w:val="24"/>
              </w:rPr>
            </w:pPr>
            <w:r w:rsidRPr="00864DAF">
              <w:rPr>
                <w:rFonts w:ascii="Times New Roman" w:hAnsi="Times New Roman"/>
                <w:sz w:val="24"/>
                <w:szCs w:val="24"/>
              </w:rPr>
              <w:lastRenderedPageBreak/>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811" w:type="dxa"/>
            <w:gridSpan w:val="5"/>
          </w:tcPr>
          <w:p w14:paraId="16E4EA01" w14:textId="321329D7" w:rsidR="00C856D4" w:rsidRPr="00864DAF" w:rsidRDefault="00C856D4" w:rsidP="00257456">
            <w:pPr>
              <w:pStyle w:val="a5"/>
              <w:numPr>
                <w:ilvl w:val="1"/>
                <w:numId w:val="37"/>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357FEE" w14:paraId="5091BC51" w14:textId="77777777" w:rsidTr="00B204BE">
        <w:tc>
          <w:tcPr>
            <w:tcW w:w="4395" w:type="dxa"/>
            <w:gridSpan w:val="5"/>
          </w:tcPr>
          <w:p w14:paraId="5FA7BEFB" w14:textId="77777777" w:rsidR="00C856D4" w:rsidRPr="00864DAF" w:rsidRDefault="00C856D4" w:rsidP="00257456">
            <w:pPr>
              <w:numPr>
                <w:ilvl w:val="1"/>
                <w:numId w:val="37"/>
              </w:numPr>
              <w:ind w:left="0" w:firstLine="491"/>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419BBF7" w:rsidR="00C856D4" w:rsidRPr="007E3166" w:rsidRDefault="007E3166" w:rsidP="00257456">
            <w:pPr>
              <w:pStyle w:val="a5"/>
              <w:numPr>
                <w:ilvl w:val="2"/>
                <w:numId w:val="37"/>
              </w:numPr>
              <w:ind w:left="0" w:firstLine="491"/>
              <w:rPr>
                <w:rFonts w:ascii="Times New Roman" w:hAnsi="Times New Roman"/>
                <w:sz w:val="24"/>
                <w:szCs w:val="24"/>
              </w:rPr>
            </w:pPr>
            <w:r>
              <w:rPr>
                <w:rFonts w:ascii="Times New Roman" w:hAnsi="Times New Roman"/>
                <w:sz w:val="24"/>
                <w:szCs w:val="24"/>
              </w:rPr>
              <w:t>У</w:t>
            </w:r>
            <w:r w:rsidR="00C856D4" w:rsidRPr="007E3166">
              <w:rPr>
                <w:rFonts w:ascii="Times New Roman" w:hAnsi="Times New Roman"/>
                <w:sz w:val="24"/>
                <w:szCs w:val="24"/>
              </w:rPr>
              <w:t xml:space="preserve">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811" w:type="dxa"/>
            <w:gridSpan w:val="5"/>
          </w:tcPr>
          <w:p w14:paraId="5EA9E9BB" w14:textId="77777777" w:rsidR="00C856D4" w:rsidRPr="00864DAF" w:rsidRDefault="00C856D4" w:rsidP="00257456">
            <w:pPr>
              <w:pStyle w:val="a5"/>
              <w:numPr>
                <w:ilvl w:val="1"/>
                <w:numId w:val="38"/>
              </w:numPr>
              <w:tabs>
                <w:tab w:val="left" w:pos="1276"/>
              </w:tabs>
              <w:ind w:hanging="504"/>
              <w:rPr>
                <w:rFonts w:ascii="Times New Roman" w:hAnsi="Times New Roman"/>
                <w:sz w:val="24"/>
                <w:szCs w:val="24"/>
                <w:lang w:val="en-US"/>
              </w:rPr>
            </w:pPr>
            <w:r w:rsidRPr="00864DAF">
              <w:rPr>
                <w:rFonts w:ascii="Times New Roman" w:hAnsi="Times New Roman"/>
                <w:sz w:val="24"/>
                <w:szCs w:val="24"/>
                <w:lang w:val="en-US"/>
              </w:rPr>
              <w:t xml:space="preserve">The Contractor shall: </w:t>
            </w:r>
          </w:p>
          <w:p w14:paraId="37788E84" w14:textId="26C2041D" w:rsidR="00C856D4" w:rsidRPr="007E3166" w:rsidRDefault="007E3166" w:rsidP="00257456">
            <w:pPr>
              <w:pStyle w:val="a5"/>
              <w:numPr>
                <w:ilvl w:val="2"/>
                <w:numId w:val="38"/>
              </w:numPr>
              <w:tabs>
                <w:tab w:val="left" w:pos="1474"/>
              </w:tabs>
              <w:ind w:left="0" w:firstLine="495"/>
              <w:rPr>
                <w:rFonts w:ascii="Times New Roman" w:hAnsi="Times New Roman"/>
                <w:sz w:val="24"/>
                <w:szCs w:val="24"/>
                <w:lang w:val="en-US"/>
              </w:rPr>
            </w:pPr>
            <w:r>
              <w:rPr>
                <w:rFonts w:ascii="Times New Roman" w:hAnsi="Times New Roman"/>
                <w:sz w:val="24"/>
                <w:szCs w:val="24"/>
                <w:lang w:val="en-US"/>
              </w:rPr>
              <w:t>S</w:t>
            </w:r>
            <w:r w:rsidR="00C856D4" w:rsidRPr="007E3166">
              <w:rPr>
                <w:rFonts w:ascii="Times New Roman" w:hAnsi="Times New Roman"/>
                <w:sz w:val="24"/>
                <w:szCs w:val="24"/>
                <w:lang w:val="en-US"/>
              </w:rPr>
              <w:t xml:space="preserve">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270020CA" w14:textId="77777777" w:rsidR="00C856D4" w:rsidRPr="00864DAF" w:rsidRDefault="00C856D4" w:rsidP="00235FAB">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357FEE" w14:paraId="2C5225D0" w14:textId="77777777" w:rsidTr="00B204BE">
        <w:tc>
          <w:tcPr>
            <w:tcW w:w="4395" w:type="dxa"/>
            <w:gridSpan w:val="5"/>
          </w:tcPr>
          <w:p w14:paraId="01F2423A" w14:textId="724B6B77" w:rsidR="00C856D4" w:rsidRPr="007E3166" w:rsidRDefault="007E3166" w:rsidP="00257456">
            <w:pPr>
              <w:pStyle w:val="a5"/>
              <w:numPr>
                <w:ilvl w:val="2"/>
                <w:numId w:val="38"/>
              </w:numPr>
              <w:ind w:left="0" w:firstLine="491"/>
              <w:rPr>
                <w:rFonts w:ascii="Times New Roman" w:hAnsi="Times New Roman"/>
                <w:sz w:val="24"/>
                <w:szCs w:val="24"/>
              </w:rPr>
            </w:pPr>
            <w:r>
              <w:rPr>
                <w:rFonts w:ascii="Times New Roman" w:hAnsi="Times New Roman"/>
                <w:sz w:val="24"/>
                <w:szCs w:val="24"/>
              </w:rPr>
              <w:t>С</w:t>
            </w:r>
            <w:r w:rsidR="00C856D4" w:rsidRPr="007E3166">
              <w:rPr>
                <w:rFonts w:ascii="Times New Roman" w:hAnsi="Times New Roman"/>
                <w:sz w:val="24"/>
                <w:szCs w:val="24"/>
              </w:rPr>
              <w:t xml:space="preserve">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811" w:type="dxa"/>
            <w:gridSpan w:val="5"/>
          </w:tcPr>
          <w:p w14:paraId="717FDED2" w14:textId="17BDE8BA" w:rsidR="00C856D4" w:rsidRPr="007E3166" w:rsidRDefault="007E3166" w:rsidP="00257456">
            <w:pPr>
              <w:pStyle w:val="a5"/>
              <w:numPr>
                <w:ilvl w:val="2"/>
                <w:numId w:val="37"/>
              </w:numPr>
              <w:tabs>
                <w:tab w:val="left" w:pos="495"/>
              </w:tabs>
              <w:ind w:left="0" w:firstLine="495"/>
              <w:rPr>
                <w:rFonts w:ascii="Times New Roman" w:hAnsi="Times New Roman"/>
                <w:sz w:val="24"/>
                <w:szCs w:val="24"/>
                <w:lang w:val="en-US"/>
              </w:rPr>
            </w:pPr>
            <w:r>
              <w:rPr>
                <w:rFonts w:ascii="Times New Roman" w:hAnsi="Times New Roman"/>
                <w:sz w:val="24"/>
                <w:szCs w:val="24"/>
                <w:lang w:val="en-US"/>
              </w:rPr>
              <w:t>A</w:t>
            </w:r>
            <w:r w:rsidR="00C856D4" w:rsidRPr="007E3166">
              <w:rPr>
                <w:rFonts w:ascii="Times New Roman" w:hAnsi="Times New Roman"/>
                <w:sz w:val="24"/>
                <w:szCs w:val="24"/>
                <w:lang w:val="en-US"/>
              </w:rPr>
              <w:t xml:space="preserve">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make such items public in any way or form; </w:t>
            </w:r>
          </w:p>
          <w:p w14:paraId="4ADD768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64DAF" w:rsidRDefault="00C856D4" w:rsidP="00235FAB">
            <w:pPr>
              <w:pStyle w:val="31"/>
              <w:spacing w:after="0"/>
              <w:ind w:left="0" w:right="40" w:firstLine="601"/>
              <w:rPr>
                <w:rStyle w:val="32"/>
                <w:rFonts w:ascii="Times New Roman" w:hAnsi="Times New Roman"/>
                <w:sz w:val="24"/>
                <w:szCs w:val="24"/>
                <w:lang w:val="en-US"/>
              </w:rPr>
            </w:pPr>
            <w:r w:rsidRPr="00864DAF">
              <w:rPr>
                <w:rStyle w:val="32"/>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357FEE" w14:paraId="5F3F9F75" w14:textId="77777777" w:rsidTr="00B204BE">
        <w:tc>
          <w:tcPr>
            <w:tcW w:w="4395" w:type="dxa"/>
            <w:gridSpan w:val="5"/>
          </w:tcPr>
          <w:p w14:paraId="0E15B133" w14:textId="6505B0FB" w:rsidR="00C856D4" w:rsidRPr="00864DAF" w:rsidRDefault="00C856D4" w:rsidP="00257456">
            <w:pPr>
              <w:numPr>
                <w:ilvl w:val="1"/>
                <w:numId w:val="37"/>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w:t>
            </w:r>
            <w:r w:rsidRPr="00864DAF">
              <w:rPr>
                <w:rFonts w:ascii="Times New Roman" w:hAnsi="Times New Roman"/>
                <w:sz w:val="24"/>
                <w:szCs w:val="24"/>
              </w:rPr>
              <w:lastRenderedPageBreak/>
              <w:t xml:space="preserve">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811" w:type="dxa"/>
            <w:gridSpan w:val="5"/>
          </w:tcPr>
          <w:p w14:paraId="185E273A" w14:textId="2CD8B6C6" w:rsidR="00C856D4" w:rsidRPr="009D6A82" w:rsidRDefault="00C856D4" w:rsidP="001034E9">
            <w:pPr>
              <w:pStyle w:val="a5"/>
              <w:numPr>
                <w:ilvl w:val="1"/>
                <w:numId w:val="39"/>
              </w:numPr>
              <w:tabs>
                <w:tab w:val="left" w:pos="1276"/>
                <w:tab w:val="left" w:pos="1453"/>
              </w:tabs>
              <w:ind w:left="0" w:firstLine="567"/>
              <w:rPr>
                <w:rFonts w:ascii="Times New Roman" w:hAnsi="Times New Roman"/>
                <w:sz w:val="24"/>
                <w:szCs w:val="24"/>
                <w:lang w:val="en-US"/>
              </w:rPr>
            </w:pPr>
            <w:r w:rsidRPr="009D6A82">
              <w:rPr>
                <w:rFonts w:ascii="Times New Roman" w:hAnsi="Times New Roman"/>
                <w:sz w:val="24"/>
                <w:szCs w:val="24"/>
                <w:lang w:val="en-US"/>
              </w:rPr>
              <w:lastRenderedPageBreak/>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t>
            </w:r>
            <w:r w:rsidRPr="009D6A82">
              <w:rPr>
                <w:rFonts w:ascii="Times New Roman" w:hAnsi="Times New Roman"/>
                <w:sz w:val="24"/>
                <w:szCs w:val="24"/>
                <w:lang w:val="en-US"/>
              </w:rPr>
              <w:lastRenderedPageBreak/>
              <w:t>with the appeal to judicial and (or) administrative bodies, the Contractor shall settle such cl</w:t>
            </w:r>
            <w:r w:rsidRPr="007B308F">
              <w:rPr>
                <w:rFonts w:ascii="Times New Roman" w:hAnsi="Times New Roman"/>
                <w:sz w:val="24"/>
                <w:szCs w:val="24"/>
                <w:lang w:val="en-US"/>
              </w:rPr>
              <w:t xml:space="preserve">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6F13A22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56B41AD1" w14:textId="77777777" w:rsidTr="00B204BE">
        <w:tc>
          <w:tcPr>
            <w:tcW w:w="4395" w:type="dxa"/>
            <w:gridSpan w:val="5"/>
          </w:tcPr>
          <w:p w14:paraId="26D532D5" w14:textId="4174E95F" w:rsidR="00C856D4" w:rsidRPr="00864DAF" w:rsidRDefault="00C856D4" w:rsidP="00257456">
            <w:pPr>
              <w:numPr>
                <w:ilvl w:val="1"/>
                <w:numId w:val="39"/>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811" w:type="dxa"/>
            <w:gridSpan w:val="5"/>
          </w:tcPr>
          <w:p w14:paraId="5C0BDB5C" w14:textId="5A12A9E3" w:rsidR="00C856D4" w:rsidRPr="00864DAF" w:rsidRDefault="00C856D4" w:rsidP="00257456">
            <w:pPr>
              <w:pStyle w:val="a5"/>
              <w:numPr>
                <w:ilvl w:val="1"/>
                <w:numId w:val="4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a5"/>
              <w:tabs>
                <w:tab w:val="left" w:pos="1276"/>
              </w:tabs>
              <w:ind w:left="792"/>
              <w:rPr>
                <w:rFonts w:ascii="Times New Roman" w:hAnsi="Times New Roman"/>
                <w:sz w:val="24"/>
                <w:szCs w:val="24"/>
                <w:lang w:val="en-US"/>
              </w:rPr>
            </w:pPr>
          </w:p>
        </w:tc>
      </w:tr>
      <w:tr w:rsidR="00C856D4" w:rsidRPr="00864DAF" w14:paraId="5AF7FBDB" w14:textId="77777777" w:rsidTr="00B204BE">
        <w:tc>
          <w:tcPr>
            <w:tcW w:w="4395" w:type="dxa"/>
            <w:gridSpan w:val="5"/>
          </w:tcPr>
          <w:p w14:paraId="5675A1F6" w14:textId="77777777" w:rsidR="00C856D4" w:rsidRPr="00864DAF" w:rsidRDefault="00C856D4" w:rsidP="00257456">
            <w:pPr>
              <w:numPr>
                <w:ilvl w:val="0"/>
                <w:numId w:val="40"/>
              </w:numPr>
              <w:tabs>
                <w:tab w:val="left" w:pos="349"/>
              </w:tabs>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811" w:type="dxa"/>
            <w:gridSpan w:val="5"/>
          </w:tcPr>
          <w:p w14:paraId="364A49A4" w14:textId="2EE9EC4F" w:rsidR="00C856D4" w:rsidRPr="00864DAF" w:rsidRDefault="00C856D4" w:rsidP="00257456">
            <w:pPr>
              <w:numPr>
                <w:ilvl w:val="0"/>
                <w:numId w:val="41"/>
              </w:numPr>
              <w:jc w:val="center"/>
              <w:rPr>
                <w:rFonts w:ascii="Times New Roman" w:hAnsi="Times New Roman"/>
                <w:sz w:val="24"/>
                <w:szCs w:val="24"/>
                <w:lang w:val="en-US"/>
              </w:rPr>
            </w:pPr>
            <w:r w:rsidRPr="00864DAF">
              <w:rPr>
                <w:rFonts w:ascii="Times New Roman" w:hAnsi="Times New Roman"/>
                <w:b/>
                <w:sz w:val="24"/>
                <w:szCs w:val="24"/>
                <w:lang w:val="en-US"/>
              </w:rPr>
              <w:t>REPRESENTATIONS</w:t>
            </w:r>
          </w:p>
        </w:tc>
      </w:tr>
      <w:tr w:rsidR="00C856D4" w:rsidRPr="00357FEE" w14:paraId="10EF9CCB" w14:textId="77777777" w:rsidTr="00B204BE">
        <w:tc>
          <w:tcPr>
            <w:tcW w:w="4395" w:type="dxa"/>
            <w:gridSpan w:val="5"/>
          </w:tcPr>
          <w:p w14:paraId="7685F43F" w14:textId="77777777" w:rsidR="00C856D4" w:rsidRPr="00864DAF" w:rsidRDefault="00C856D4" w:rsidP="00257456">
            <w:pPr>
              <w:numPr>
                <w:ilvl w:val="1"/>
                <w:numId w:val="42"/>
              </w:numPr>
              <w:tabs>
                <w:tab w:val="left" w:pos="1168"/>
              </w:tabs>
              <w:ind w:left="0" w:firstLine="567"/>
              <w:rPr>
                <w:rFonts w:ascii="Times New Roman" w:hAnsi="Times New Roman"/>
                <w:sz w:val="24"/>
                <w:szCs w:val="24"/>
              </w:rPr>
            </w:pPr>
            <w:r w:rsidRPr="00864DAF">
              <w:rPr>
                <w:rFonts w:ascii="Times New Roman" w:hAnsi="Times New Roman"/>
                <w:sz w:val="24"/>
                <w:szCs w:val="24"/>
              </w:rPr>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811" w:type="dxa"/>
            <w:gridSpan w:val="5"/>
          </w:tcPr>
          <w:p w14:paraId="2B434E2B" w14:textId="77777777" w:rsidR="00C856D4" w:rsidRPr="00864DAF" w:rsidRDefault="00C856D4" w:rsidP="00257456">
            <w:pPr>
              <w:pStyle w:val="a5"/>
              <w:numPr>
                <w:ilvl w:val="1"/>
                <w:numId w:val="4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5507B9A2"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2469692D" w14:textId="77777777" w:rsidR="00C61BB9" w:rsidRDefault="00C61BB9" w:rsidP="00235FAB">
            <w:pPr>
              <w:ind w:firstLine="567"/>
              <w:rPr>
                <w:rFonts w:ascii="Times New Roman" w:hAnsi="Times New Roman"/>
                <w:sz w:val="24"/>
                <w:szCs w:val="24"/>
                <w:lang w:val="en-US"/>
              </w:rPr>
            </w:pP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20D03440" w14:textId="77777777" w:rsidTr="00B204BE">
        <w:tc>
          <w:tcPr>
            <w:tcW w:w="4395" w:type="dxa"/>
            <w:gridSpan w:val="5"/>
          </w:tcPr>
          <w:p w14:paraId="76D7F92D" w14:textId="14C5EE8D" w:rsidR="00C856D4" w:rsidRPr="00864DAF" w:rsidRDefault="00C856D4" w:rsidP="00257456">
            <w:pPr>
              <w:numPr>
                <w:ilvl w:val="1"/>
                <w:numId w:val="43"/>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Исполнитель гарантирует, что обладает достаточными материально-техническими ресурсами, </w:t>
            </w:r>
            <w:r w:rsidRPr="00864DAF">
              <w:rPr>
                <w:rFonts w:ascii="Times New Roman" w:hAnsi="Times New Roman"/>
                <w:sz w:val="24"/>
                <w:szCs w:val="24"/>
              </w:rPr>
              <w:lastRenderedPageBreak/>
              <w:t>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811" w:type="dxa"/>
            <w:gridSpan w:val="5"/>
          </w:tcPr>
          <w:p w14:paraId="567F39C5" w14:textId="77777777" w:rsidR="00C856D4" w:rsidRPr="00864DAF" w:rsidRDefault="00C856D4" w:rsidP="00257456">
            <w:pPr>
              <w:pStyle w:val="a5"/>
              <w:numPr>
                <w:ilvl w:val="1"/>
                <w:numId w:val="44"/>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 xml:space="preserve">The Contractor guarantees that it has sufficient material and technical resources for the proper Agreement execution; the Contractor is in full legal </w:t>
            </w:r>
            <w:r w:rsidRPr="00864DAF">
              <w:rPr>
                <w:rFonts w:ascii="Times New Roman" w:hAnsi="Times New Roman"/>
                <w:sz w:val="24"/>
                <w:szCs w:val="24"/>
                <w:lang w:val="en-US"/>
              </w:rPr>
              <w:lastRenderedPageBreak/>
              <w:t>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5B067BE6" w14:textId="77777777" w:rsidTr="00B204BE">
        <w:tc>
          <w:tcPr>
            <w:tcW w:w="4395" w:type="dxa"/>
            <w:gridSpan w:val="5"/>
          </w:tcPr>
          <w:p w14:paraId="08C993D9" w14:textId="6609D98F" w:rsidR="00C856D4" w:rsidRPr="00864DAF" w:rsidRDefault="00C856D4" w:rsidP="00257456">
            <w:pPr>
              <w:numPr>
                <w:ilvl w:val="1"/>
                <w:numId w:val="44"/>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811" w:type="dxa"/>
            <w:gridSpan w:val="5"/>
          </w:tcPr>
          <w:p w14:paraId="14E973A7" w14:textId="7DBCCF06" w:rsidR="00C856D4" w:rsidRPr="00864DAF" w:rsidRDefault="00C856D4" w:rsidP="003076E4">
            <w:pPr>
              <w:pStyle w:val="a5"/>
              <w:numPr>
                <w:ilvl w:val="1"/>
                <w:numId w:val="4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tc>
      </w:tr>
      <w:tr w:rsidR="00D57638" w:rsidRPr="00357FEE" w14:paraId="3E8F8274" w14:textId="77777777" w:rsidTr="00B204BE">
        <w:tc>
          <w:tcPr>
            <w:tcW w:w="4395" w:type="dxa"/>
            <w:gridSpan w:val="5"/>
          </w:tcPr>
          <w:p w14:paraId="397B67CD" w14:textId="4BDC979F" w:rsidR="00D57638" w:rsidRDefault="00D57638" w:rsidP="00257456">
            <w:pPr>
              <w:pStyle w:val="a5"/>
              <w:numPr>
                <w:ilvl w:val="1"/>
                <w:numId w:val="45"/>
              </w:numPr>
              <w:tabs>
                <w:tab w:val="left" w:pos="1168"/>
              </w:tabs>
              <w:ind w:left="0" w:firstLine="567"/>
              <w:rPr>
                <w:rFonts w:ascii="Times New Roman" w:hAnsi="Times New Roman"/>
                <w:sz w:val="24"/>
                <w:szCs w:val="24"/>
              </w:rPr>
            </w:pPr>
            <w:r w:rsidRPr="00C371FA">
              <w:rPr>
                <w:rFonts w:ascii="Times New Roman" w:hAnsi="Times New Roman"/>
                <w:sz w:val="24"/>
                <w:szCs w:val="24"/>
              </w:rPr>
              <w:t>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w:t>
            </w:r>
            <w:r w:rsidR="004305C9">
              <w:rPr>
                <w:rFonts w:ascii="Times New Roman" w:hAnsi="Times New Roman"/>
                <w:sz w:val="24"/>
                <w:szCs w:val="24"/>
              </w:rPr>
              <w:t xml:space="preserve">вор, не включены в перечни лиц </w:t>
            </w:r>
            <w:r w:rsidRPr="00C371FA">
              <w:rPr>
                <w:rFonts w:ascii="Times New Roman" w:hAnsi="Times New Roman"/>
                <w:sz w:val="24"/>
                <w:szCs w:val="24"/>
              </w:rPr>
              <w:t>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610EC83E" w14:textId="77777777" w:rsidR="00D57638" w:rsidRDefault="00D57638" w:rsidP="00C371FA">
            <w:pPr>
              <w:pStyle w:val="a5"/>
              <w:tabs>
                <w:tab w:val="left" w:pos="1168"/>
              </w:tabs>
              <w:ind w:left="0" w:firstLine="567"/>
              <w:rPr>
                <w:rFonts w:ascii="Times New Roman" w:hAnsi="Times New Roman"/>
                <w:sz w:val="24"/>
                <w:szCs w:val="24"/>
              </w:rPr>
            </w:pPr>
            <w:r w:rsidRPr="00C371FA">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r>
              <w:rPr>
                <w:rFonts w:ascii="Times New Roman" w:hAnsi="Times New Roman"/>
                <w:sz w:val="24"/>
                <w:szCs w:val="24"/>
              </w:rPr>
              <w:t>.</w:t>
            </w:r>
          </w:p>
          <w:p w14:paraId="0E5ABFA7" w14:textId="77777777" w:rsidR="00D57638" w:rsidRPr="00D57638" w:rsidRDefault="00D57638" w:rsidP="00D57638">
            <w:pPr>
              <w:pStyle w:val="a5"/>
              <w:ind w:left="0" w:firstLine="567"/>
              <w:rPr>
                <w:rFonts w:ascii="Times New Roman" w:hAnsi="Times New Roman"/>
                <w:sz w:val="24"/>
                <w:szCs w:val="24"/>
              </w:rPr>
            </w:pPr>
            <w:r w:rsidRPr="00D57638">
              <w:rPr>
                <w:rFonts w:ascii="Times New Roman" w:hAnsi="Times New Roman"/>
                <w:sz w:val="24"/>
                <w:szCs w:val="24"/>
              </w:rPr>
              <w:t xml:space="preserve">Не предоставление Исполнителем указанной в настоящем пункте информации, а равно получение Заказчиком соответствующей </w:t>
            </w:r>
            <w:r w:rsidRPr="00D57638">
              <w:rPr>
                <w:rFonts w:ascii="Times New Roman" w:hAnsi="Times New Roman"/>
                <w:sz w:val="24"/>
                <w:szCs w:val="24"/>
              </w:rPr>
              <w:lastRenderedPageBreak/>
              <w:t>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0FCA1577" w14:textId="36CBF2CC" w:rsidR="00D57638" w:rsidRPr="00C371FA" w:rsidRDefault="00D57638" w:rsidP="00C371FA">
            <w:pPr>
              <w:pStyle w:val="a5"/>
              <w:tabs>
                <w:tab w:val="left" w:pos="1168"/>
              </w:tabs>
              <w:ind w:left="0" w:firstLine="567"/>
              <w:rPr>
                <w:rFonts w:ascii="Times New Roman" w:hAnsi="Times New Roman"/>
                <w:sz w:val="24"/>
                <w:szCs w:val="24"/>
              </w:rPr>
            </w:pPr>
            <w:r w:rsidRPr="00D57638">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r>
              <w:rPr>
                <w:rFonts w:ascii="Times New Roman" w:hAnsi="Times New Roman"/>
                <w:sz w:val="24"/>
                <w:szCs w:val="24"/>
              </w:rPr>
              <w:t>.</w:t>
            </w:r>
          </w:p>
        </w:tc>
        <w:tc>
          <w:tcPr>
            <w:tcW w:w="5811" w:type="dxa"/>
            <w:gridSpan w:val="5"/>
          </w:tcPr>
          <w:p w14:paraId="15E91E76" w14:textId="3033E357" w:rsidR="00D57638" w:rsidRDefault="00D57638" w:rsidP="00D57638">
            <w:pPr>
              <w:pStyle w:val="a5"/>
              <w:ind w:left="0" w:firstLine="604"/>
              <w:rPr>
                <w:rFonts w:ascii="Times New Roman" w:hAnsi="Times New Roman"/>
                <w:sz w:val="24"/>
                <w:szCs w:val="24"/>
                <w:lang w:val="en-US"/>
              </w:rPr>
            </w:pPr>
            <w:r w:rsidRPr="00C371FA">
              <w:rPr>
                <w:rFonts w:ascii="Times New Roman" w:hAnsi="Times New Roman"/>
                <w:sz w:val="24"/>
                <w:szCs w:val="24"/>
                <w:lang w:val="en-US"/>
              </w:rPr>
              <w:lastRenderedPageBreak/>
              <w:t xml:space="preserve">12.4. </w:t>
            </w:r>
            <w:r w:rsidRPr="008F195F">
              <w:rPr>
                <w:rFonts w:ascii="Times New Roman" w:hAnsi="Times New Roman"/>
                <w:sz w:val="24"/>
                <w:szCs w:val="24"/>
                <w:lang w:val="en-US"/>
              </w:rPr>
              <w:t>The Contractor hereby guarantees that it is not under control of any of the entities included in the list of entities mentioned in Resolution of the Government of the Russian Federation No 1300 dated 01.11.2018 “On measures for implementing Decree of the President of the Russian Federation No 595 dated 22.10.2018”, and also that neither the Contractor nor the Contract signatory are included in the list of the entities that are subject to special economic measures according to the said Resolution of the Government of the Russian Federation or any other acts of the President or Government of the Russian Federation</w:t>
            </w:r>
            <w:r>
              <w:rPr>
                <w:rFonts w:ascii="Times New Roman" w:hAnsi="Times New Roman"/>
                <w:sz w:val="24"/>
                <w:szCs w:val="24"/>
                <w:lang w:val="en-US"/>
              </w:rPr>
              <w:t>.</w:t>
            </w:r>
          </w:p>
          <w:p w14:paraId="2B4254EF" w14:textId="77777777" w:rsidR="00D57638" w:rsidRDefault="00D57638" w:rsidP="00D57638">
            <w:pPr>
              <w:pStyle w:val="a5"/>
              <w:ind w:left="0" w:firstLine="462"/>
              <w:rPr>
                <w:rFonts w:ascii="Times New Roman" w:hAnsi="Times New Roman"/>
                <w:sz w:val="24"/>
                <w:szCs w:val="24"/>
                <w:lang w:val="en-US"/>
              </w:rPr>
            </w:pPr>
          </w:p>
          <w:p w14:paraId="2237813D" w14:textId="77777777" w:rsidR="00D57638" w:rsidRDefault="00D57638" w:rsidP="00C371FA">
            <w:pPr>
              <w:pStyle w:val="a5"/>
              <w:tabs>
                <w:tab w:val="left" w:pos="1276"/>
              </w:tabs>
              <w:ind w:left="0" w:firstLine="602"/>
              <w:rPr>
                <w:rFonts w:ascii="Times New Roman" w:hAnsi="Times New Roman"/>
                <w:sz w:val="24"/>
                <w:szCs w:val="24"/>
                <w:lang w:val="en-US"/>
              </w:rPr>
            </w:pPr>
            <w:r w:rsidRPr="008F195F">
              <w:rPr>
                <w:rFonts w:ascii="Times New Roman" w:hAnsi="Times New Roman"/>
                <w:sz w:val="24"/>
                <w:szCs w:val="24"/>
                <w:lang w:val="en-US"/>
              </w:rPr>
              <w:t>The Contractor shall immediately notify the Customer of the inclusion of the Contractor, any of its chief executives or other entities acting on the Contractor’s behalf or controlling the Contractor in the list of entities subject to special economic measures according to any acts of the President or Government of the Russian Federation</w:t>
            </w:r>
            <w:r>
              <w:rPr>
                <w:rFonts w:ascii="Times New Roman" w:hAnsi="Times New Roman"/>
                <w:sz w:val="24"/>
                <w:szCs w:val="24"/>
                <w:lang w:val="en-US"/>
              </w:rPr>
              <w:t>.</w:t>
            </w:r>
          </w:p>
          <w:p w14:paraId="6C2E2360" w14:textId="77777777" w:rsidR="00D57638" w:rsidRDefault="00D57638" w:rsidP="00C371FA">
            <w:pPr>
              <w:pStyle w:val="a5"/>
              <w:tabs>
                <w:tab w:val="left" w:pos="1276"/>
              </w:tabs>
              <w:ind w:left="0" w:firstLine="602"/>
              <w:rPr>
                <w:rFonts w:ascii="Times New Roman" w:hAnsi="Times New Roman"/>
                <w:sz w:val="24"/>
                <w:szCs w:val="24"/>
                <w:lang w:val="en-US"/>
              </w:rPr>
            </w:pPr>
          </w:p>
          <w:p w14:paraId="6C5ED039" w14:textId="4F5F18EF" w:rsidR="00D57638" w:rsidRPr="00C371FA" w:rsidRDefault="00D57638" w:rsidP="00C371FA">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T</w:t>
            </w:r>
            <w:r w:rsidRPr="008F195F">
              <w:rPr>
                <w:rFonts w:ascii="Times New Roman" w:hAnsi="Times New Roman"/>
                <w:sz w:val="24"/>
                <w:szCs w:val="24"/>
                <w:lang w:val="en-US"/>
              </w:rPr>
              <w:t xml:space="preserve">he Customer shall be entitled to terminate the Contract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w:t>
            </w:r>
            <w:r w:rsidR="00491B0F">
              <w:rPr>
                <w:rFonts w:ascii="Times New Roman" w:hAnsi="Times New Roman"/>
                <w:sz w:val="24"/>
                <w:szCs w:val="24"/>
                <w:lang w:val="en-US"/>
              </w:rPr>
              <w:t>Agreement</w:t>
            </w:r>
            <w:r w:rsidRPr="008F195F">
              <w:rPr>
                <w:rFonts w:ascii="Times New Roman" w:hAnsi="Times New Roman"/>
                <w:sz w:val="24"/>
                <w:szCs w:val="24"/>
                <w:lang w:val="en-US"/>
              </w:rPr>
              <w:t xml:space="preserve"> will be deemed terminated upon the Contractor’s receipt of the corresponding written notification unless a later date is indicated in the notification</w:t>
            </w:r>
            <w:r w:rsidRPr="00C371FA">
              <w:rPr>
                <w:rFonts w:ascii="Times New Roman" w:hAnsi="Times New Roman"/>
                <w:sz w:val="24"/>
                <w:szCs w:val="24"/>
                <w:lang w:val="en-US"/>
              </w:rPr>
              <w:t>.</w:t>
            </w:r>
          </w:p>
          <w:p w14:paraId="4ABC30F1" w14:textId="77777777" w:rsidR="00D57638" w:rsidRDefault="00D57638" w:rsidP="00C371FA">
            <w:pPr>
              <w:pStyle w:val="a5"/>
              <w:tabs>
                <w:tab w:val="left" w:pos="1276"/>
              </w:tabs>
              <w:ind w:left="0" w:firstLine="602"/>
              <w:rPr>
                <w:rFonts w:ascii="Times New Roman" w:hAnsi="Times New Roman"/>
                <w:sz w:val="24"/>
                <w:szCs w:val="24"/>
                <w:lang w:val="en-US"/>
              </w:rPr>
            </w:pPr>
          </w:p>
          <w:p w14:paraId="0A88F893" w14:textId="77777777" w:rsidR="00D57638" w:rsidRDefault="00D57638" w:rsidP="00C371FA">
            <w:pPr>
              <w:pStyle w:val="a5"/>
              <w:tabs>
                <w:tab w:val="left" w:pos="1276"/>
              </w:tabs>
              <w:ind w:left="0" w:firstLine="602"/>
              <w:rPr>
                <w:rFonts w:ascii="Times New Roman" w:hAnsi="Times New Roman"/>
                <w:sz w:val="24"/>
                <w:szCs w:val="24"/>
                <w:lang w:val="en-US"/>
              </w:rPr>
            </w:pPr>
          </w:p>
          <w:p w14:paraId="56A622BD" w14:textId="750B2C8D" w:rsidR="00D57638" w:rsidRPr="00D57638" w:rsidRDefault="00D57638" w:rsidP="00C371FA">
            <w:pPr>
              <w:pStyle w:val="a5"/>
              <w:tabs>
                <w:tab w:val="left" w:pos="1276"/>
              </w:tabs>
              <w:ind w:left="0" w:firstLine="602"/>
              <w:rPr>
                <w:rFonts w:ascii="Times New Roman" w:hAnsi="Times New Roman"/>
                <w:sz w:val="24"/>
                <w:szCs w:val="24"/>
                <w:lang w:val="en-US"/>
              </w:rPr>
            </w:pPr>
            <w:r w:rsidRPr="00D57638">
              <w:rPr>
                <w:rFonts w:ascii="Times New Roman" w:hAnsi="Times New Roman"/>
                <w:sz w:val="24"/>
                <w:szCs w:val="24"/>
                <w:lang w:val="en-US"/>
              </w:rPr>
              <w:t xml:space="preserve">Inclusion of the Contractor and/ or other entities indicated above in this section in the list of entities subject </w:t>
            </w:r>
            <w:r w:rsidRPr="00D57638">
              <w:rPr>
                <w:rFonts w:ascii="Times New Roman" w:hAnsi="Times New Roman"/>
                <w:sz w:val="24"/>
                <w:szCs w:val="24"/>
                <w:lang w:val="en-US"/>
              </w:rPr>
              <w:lastRenderedPageBreak/>
              <w:t>to special economic measures according to any acts of the President or Government of the Russian Federation may not be considered a force majeure circumstance by the Contractor</w:t>
            </w:r>
            <w:r w:rsidRPr="00C371FA">
              <w:rPr>
                <w:rFonts w:ascii="Times New Roman" w:hAnsi="Times New Roman"/>
                <w:sz w:val="24"/>
                <w:szCs w:val="24"/>
                <w:lang w:val="en-US"/>
              </w:rPr>
              <w:t>.</w:t>
            </w:r>
          </w:p>
        </w:tc>
      </w:tr>
      <w:tr w:rsidR="00C856D4" w:rsidRPr="00864DAF" w14:paraId="496864E2" w14:textId="77777777" w:rsidTr="00B204BE">
        <w:tc>
          <w:tcPr>
            <w:tcW w:w="4395" w:type="dxa"/>
            <w:gridSpan w:val="5"/>
          </w:tcPr>
          <w:p w14:paraId="07A24F95" w14:textId="2DCE1AA8" w:rsidR="00C856D4" w:rsidRPr="00864DAF" w:rsidRDefault="00C856D4" w:rsidP="00257456">
            <w:pPr>
              <w:numPr>
                <w:ilvl w:val="0"/>
                <w:numId w:val="45"/>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ЗАКЛЮЧИТЕЛЬНЫЕ</w:t>
            </w:r>
            <w:r w:rsidR="00384600">
              <w:rPr>
                <w:rFonts w:ascii="Times New Roman" w:hAnsi="Times New Roman"/>
                <w:b/>
                <w:sz w:val="24"/>
                <w:szCs w:val="24"/>
                <w:lang w:val="en-US"/>
              </w:rPr>
              <w:t xml:space="preserve"> </w:t>
            </w:r>
            <w:r w:rsidRPr="00864DAF">
              <w:rPr>
                <w:rFonts w:ascii="Times New Roman" w:hAnsi="Times New Roman"/>
                <w:b/>
                <w:sz w:val="24"/>
                <w:szCs w:val="24"/>
              </w:rPr>
              <w:t>ПОЛОЖЕНИЯ</w:t>
            </w:r>
          </w:p>
        </w:tc>
        <w:tc>
          <w:tcPr>
            <w:tcW w:w="5811" w:type="dxa"/>
            <w:gridSpan w:val="5"/>
          </w:tcPr>
          <w:p w14:paraId="6DBEBD13" w14:textId="04EB2740" w:rsidR="00C856D4" w:rsidRPr="00864DAF" w:rsidRDefault="00C856D4" w:rsidP="00257456">
            <w:pPr>
              <w:numPr>
                <w:ilvl w:val="0"/>
                <w:numId w:val="46"/>
              </w:numPr>
              <w:jc w:val="center"/>
              <w:rPr>
                <w:rFonts w:ascii="Times New Roman" w:hAnsi="Times New Roman"/>
                <w:sz w:val="24"/>
                <w:szCs w:val="24"/>
                <w:lang w:val="en-US"/>
              </w:rPr>
            </w:pPr>
            <w:r w:rsidRPr="00864DAF">
              <w:rPr>
                <w:rFonts w:ascii="Times New Roman" w:hAnsi="Times New Roman"/>
                <w:b/>
                <w:sz w:val="24"/>
                <w:szCs w:val="24"/>
              </w:rPr>
              <w:t>FINAL PROVISIONS</w:t>
            </w:r>
          </w:p>
        </w:tc>
      </w:tr>
      <w:tr w:rsidR="00C856D4" w:rsidRPr="00357FEE" w14:paraId="5E239A09" w14:textId="77777777" w:rsidTr="00B204BE">
        <w:tc>
          <w:tcPr>
            <w:tcW w:w="4395" w:type="dxa"/>
            <w:gridSpan w:val="5"/>
          </w:tcPr>
          <w:p w14:paraId="44F309FE" w14:textId="77777777" w:rsidR="00C856D4" w:rsidRPr="00864DAF" w:rsidRDefault="00C856D4" w:rsidP="00257456">
            <w:pPr>
              <w:numPr>
                <w:ilvl w:val="1"/>
                <w:numId w:val="47"/>
              </w:numPr>
              <w:tabs>
                <w:tab w:val="left" w:pos="1168"/>
              </w:tabs>
              <w:ind w:left="0"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811" w:type="dxa"/>
            <w:gridSpan w:val="5"/>
          </w:tcPr>
          <w:p w14:paraId="3AD33196" w14:textId="77777777" w:rsidR="00C856D4" w:rsidRPr="00864DAF" w:rsidRDefault="00C856D4" w:rsidP="00257456">
            <w:pPr>
              <w:pStyle w:val="a5"/>
              <w:numPr>
                <w:ilvl w:val="1"/>
                <w:numId w:val="4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357FEE" w14:paraId="7477F72C" w14:textId="77777777" w:rsidTr="00B204BE">
        <w:tc>
          <w:tcPr>
            <w:tcW w:w="4395" w:type="dxa"/>
            <w:gridSpan w:val="5"/>
          </w:tcPr>
          <w:p w14:paraId="16D925DC" w14:textId="528E650B" w:rsidR="00C856D4" w:rsidRPr="00864DAF" w:rsidRDefault="00C856D4" w:rsidP="00257456">
            <w:pPr>
              <w:numPr>
                <w:ilvl w:val="1"/>
                <w:numId w:val="48"/>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811" w:type="dxa"/>
            <w:gridSpan w:val="5"/>
          </w:tcPr>
          <w:p w14:paraId="215C7EC4" w14:textId="0E4C5721" w:rsidR="00C856D4" w:rsidRPr="00864DAF" w:rsidRDefault="00C856D4" w:rsidP="003076E4">
            <w:pPr>
              <w:pStyle w:val="a5"/>
              <w:numPr>
                <w:ilvl w:val="1"/>
                <w:numId w:val="4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tc>
      </w:tr>
      <w:tr w:rsidR="00C856D4" w:rsidRPr="00357FEE" w14:paraId="3B8CC965" w14:textId="77777777" w:rsidTr="00B204BE">
        <w:tc>
          <w:tcPr>
            <w:tcW w:w="4395" w:type="dxa"/>
            <w:gridSpan w:val="5"/>
          </w:tcPr>
          <w:p w14:paraId="3952483F" w14:textId="4138027A" w:rsidR="00C856D4" w:rsidRPr="00864DAF" w:rsidRDefault="00C856D4" w:rsidP="00257456">
            <w:pPr>
              <w:numPr>
                <w:ilvl w:val="1"/>
                <w:numId w:val="49"/>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811" w:type="dxa"/>
            <w:gridSpan w:val="5"/>
          </w:tcPr>
          <w:p w14:paraId="24AA7D11" w14:textId="275AEC68" w:rsidR="00C856D4" w:rsidRPr="00864DAF" w:rsidRDefault="00C856D4" w:rsidP="00257456">
            <w:pPr>
              <w:pStyle w:val="a5"/>
              <w:numPr>
                <w:ilvl w:val="1"/>
                <w:numId w:val="5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357FEE" w14:paraId="36F4D44A" w14:textId="77777777" w:rsidTr="00B204BE">
        <w:tc>
          <w:tcPr>
            <w:tcW w:w="4395" w:type="dxa"/>
            <w:gridSpan w:val="5"/>
          </w:tcPr>
          <w:p w14:paraId="231707D4" w14:textId="77777777" w:rsidR="00C856D4" w:rsidRPr="00864DAF" w:rsidRDefault="00C856D4" w:rsidP="00257456">
            <w:pPr>
              <w:numPr>
                <w:ilvl w:val="1"/>
                <w:numId w:val="50"/>
              </w:numPr>
              <w:tabs>
                <w:tab w:val="left" w:pos="1168"/>
              </w:tabs>
              <w:ind w:left="34" w:firstLine="567"/>
              <w:rPr>
                <w:rFonts w:ascii="Times New Roman" w:hAnsi="Times New Roman"/>
                <w:sz w:val="24"/>
                <w:szCs w:val="24"/>
              </w:rPr>
            </w:pPr>
            <w:r w:rsidRPr="00864DAF">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811" w:type="dxa"/>
            <w:gridSpan w:val="5"/>
          </w:tcPr>
          <w:p w14:paraId="45940537" w14:textId="77777777" w:rsidR="00C856D4" w:rsidRPr="00864DAF" w:rsidRDefault="00C856D4" w:rsidP="00257456">
            <w:pPr>
              <w:pStyle w:val="a5"/>
              <w:numPr>
                <w:ilvl w:val="1"/>
                <w:numId w:val="5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357FEE" w14:paraId="58C7BB80" w14:textId="77777777" w:rsidTr="00B204BE">
        <w:tc>
          <w:tcPr>
            <w:tcW w:w="4395" w:type="dxa"/>
            <w:gridSpan w:val="5"/>
          </w:tcPr>
          <w:p w14:paraId="6980F1B9" w14:textId="70D5BF71" w:rsidR="00C856D4" w:rsidRPr="00864DAF" w:rsidRDefault="00C856D4" w:rsidP="00257456">
            <w:pPr>
              <w:numPr>
                <w:ilvl w:val="1"/>
                <w:numId w:val="5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811" w:type="dxa"/>
            <w:gridSpan w:val="5"/>
          </w:tcPr>
          <w:p w14:paraId="12C6340E" w14:textId="77777777" w:rsidR="00C856D4" w:rsidRPr="00864DAF" w:rsidRDefault="00C856D4" w:rsidP="00257456">
            <w:pPr>
              <w:pStyle w:val="a5"/>
              <w:numPr>
                <w:ilvl w:val="1"/>
                <w:numId w:val="5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357FEE" w14:paraId="631DA515" w14:textId="77777777" w:rsidTr="00B204BE">
        <w:tc>
          <w:tcPr>
            <w:tcW w:w="4395" w:type="dxa"/>
            <w:gridSpan w:val="5"/>
          </w:tcPr>
          <w:p w14:paraId="2B832622" w14:textId="77777777" w:rsidR="00C856D4" w:rsidRPr="00864DAF" w:rsidRDefault="00C856D4" w:rsidP="00257456">
            <w:pPr>
              <w:numPr>
                <w:ilvl w:val="1"/>
                <w:numId w:val="52"/>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811" w:type="dxa"/>
            <w:gridSpan w:val="5"/>
          </w:tcPr>
          <w:p w14:paraId="615AA703" w14:textId="53CF6474" w:rsidR="00C856D4" w:rsidRPr="00864DAF" w:rsidRDefault="00C856D4" w:rsidP="00257456">
            <w:pPr>
              <w:pStyle w:val="a5"/>
              <w:numPr>
                <w:ilvl w:val="1"/>
                <w:numId w:val="5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357FEE" w14:paraId="1DE077B3" w14:textId="77777777" w:rsidTr="00B204BE">
        <w:tc>
          <w:tcPr>
            <w:tcW w:w="4395"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811"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B204BE">
        <w:tc>
          <w:tcPr>
            <w:tcW w:w="756"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114"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533"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727"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B204BE">
        <w:tc>
          <w:tcPr>
            <w:tcW w:w="756" w:type="dxa"/>
          </w:tcPr>
          <w:p w14:paraId="4BE29AC3" w14:textId="1ADD3381" w:rsidR="00C856D4" w:rsidRPr="00864DAF" w:rsidRDefault="007E3166" w:rsidP="007E3166">
            <w:pPr>
              <w:rPr>
                <w:rFonts w:ascii="Times New Roman" w:hAnsi="Times New Roman"/>
                <w:sz w:val="24"/>
                <w:szCs w:val="24"/>
              </w:rPr>
            </w:pPr>
            <w:r>
              <w:rPr>
                <w:rFonts w:ascii="Times New Roman" w:hAnsi="Times New Roman"/>
                <w:sz w:val="24"/>
                <w:szCs w:val="24"/>
              </w:rPr>
              <w:t>Рябчиков Роман Вячеславович</w:t>
            </w:r>
          </w:p>
        </w:tc>
        <w:tc>
          <w:tcPr>
            <w:tcW w:w="1525" w:type="dxa"/>
            <w:gridSpan w:val="2"/>
          </w:tcPr>
          <w:p w14:paraId="4F580A86" w14:textId="563DF927"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PR-manager</w:t>
            </w:r>
          </w:p>
        </w:tc>
        <w:tc>
          <w:tcPr>
            <w:tcW w:w="2114" w:type="dxa"/>
            <w:gridSpan w:val="2"/>
          </w:tcPr>
          <w:p w14:paraId="7F988ECB" w14:textId="66AFCEB3"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ryabchikov@rosatominternational.com</w:t>
            </w:r>
          </w:p>
        </w:tc>
        <w:tc>
          <w:tcPr>
            <w:tcW w:w="1533" w:type="dxa"/>
          </w:tcPr>
          <w:p w14:paraId="1AAAF2F7" w14:textId="50264160" w:rsidR="00C856D4" w:rsidRPr="007E3166" w:rsidRDefault="007E3166" w:rsidP="007E3166">
            <w:pPr>
              <w:tabs>
                <w:tab w:val="left" w:pos="1453"/>
              </w:tabs>
              <w:rPr>
                <w:rFonts w:ascii="Times New Roman" w:hAnsi="Times New Roman"/>
                <w:sz w:val="24"/>
                <w:lang w:val="en-US"/>
              </w:rPr>
            </w:pPr>
            <w:r>
              <w:rPr>
                <w:rFonts w:ascii="Times New Roman" w:hAnsi="Times New Roman"/>
                <w:sz w:val="24"/>
                <w:lang w:val="en-US"/>
              </w:rPr>
              <w:t>Roman Ryabchikov</w:t>
            </w:r>
          </w:p>
        </w:tc>
        <w:tc>
          <w:tcPr>
            <w:tcW w:w="1551" w:type="dxa"/>
            <w:gridSpan w:val="2"/>
          </w:tcPr>
          <w:p w14:paraId="2B37B2E4" w14:textId="5D7CB4DC" w:rsidR="00C856D4" w:rsidRPr="00163A2B" w:rsidRDefault="007E3166" w:rsidP="007E3166">
            <w:pPr>
              <w:tabs>
                <w:tab w:val="left" w:pos="1453"/>
              </w:tabs>
              <w:rPr>
                <w:rFonts w:ascii="Times New Roman" w:hAnsi="Times New Roman"/>
                <w:sz w:val="24"/>
                <w:lang w:val="en-US"/>
              </w:rPr>
            </w:pPr>
            <w:r>
              <w:rPr>
                <w:rFonts w:ascii="Times New Roman" w:hAnsi="Times New Roman"/>
                <w:sz w:val="24"/>
                <w:lang w:val="en-US"/>
              </w:rPr>
              <w:t>PR manager</w:t>
            </w:r>
          </w:p>
        </w:tc>
        <w:tc>
          <w:tcPr>
            <w:tcW w:w="2727" w:type="dxa"/>
            <w:gridSpan w:val="2"/>
          </w:tcPr>
          <w:p w14:paraId="12D6A168" w14:textId="11DA6DE9" w:rsidR="00C856D4" w:rsidRPr="00163A2B" w:rsidRDefault="007E3166" w:rsidP="007E3166">
            <w:pPr>
              <w:tabs>
                <w:tab w:val="left" w:pos="1453"/>
              </w:tabs>
              <w:rPr>
                <w:rFonts w:ascii="Times New Roman" w:hAnsi="Times New Roman"/>
                <w:sz w:val="24"/>
                <w:lang w:val="en-US"/>
              </w:rPr>
            </w:pPr>
            <w:r>
              <w:rPr>
                <w:rFonts w:ascii="Times New Roman" w:hAnsi="Times New Roman"/>
                <w:sz w:val="24"/>
                <w:szCs w:val="24"/>
                <w:lang w:val="en-US"/>
              </w:rPr>
              <w:t>ryabchikov@rosatominternational.com</w:t>
            </w:r>
          </w:p>
        </w:tc>
      </w:tr>
      <w:tr w:rsidR="00C856D4" w:rsidRPr="00357FEE" w14:paraId="7F8ACCFD" w14:textId="77777777" w:rsidTr="00B204BE">
        <w:tc>
          <w:tcPr>
            <w:tcW w:w="4395"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811"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B204BE">
        <w:tc>
          <w:tcPr>
            <w:tcW w:w="806"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072"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551"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700"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B204BE">
        <w:tc>
          <w:tcPr>
            <w:tcW w:w="806" w:type="dxa"/>
            <w:gridSpan w:val="2"/>
          </w:tcPr>
          <w:p w14:paraId="2EBEC892" w14:textId="5F465B41" w:rsidR="00C856D4" w:rsidRPr="00864DAF" w:rsidRDefault="00C856D4" w:rsidP="00384600">
            <w:pPr>
              <w:rPr>
                <w:rFonts w:ascii="Times New Roman" w:hAnsi="Times New Roman"/>
                <w:sz w:val="24"/>
                <w:szCs w:val="24"/>
              </w:rPr>
            </w:pPr>
          </w:p>
        </w:tc>
        <w:tc>
          <w:tcPr>
            <w:tcW w:w="1517" w:type="dxa"/>
            <w:gridSpan w:val="2"/>
            <w:tcBorders>
              <w:bottom w:val="nil"/>
            </w:tcBorders>
          </w:tcPr>
          <w:p w14:paraId="6821437B" w14:textId="2927BB0F" w:rsidR="00C856D4" w:rsidRPr="00384600" w:rsidRDefault="00C856D4" w:rsidP="00384600">
            <w:pPr>
              <w:rPr>
                <w:rFonts w:ascii="Times New Roman" w:hAnsi="Times New Roman"/>
                <w:sz w:val="24"/>
                <w:szCs w:val="24"/>
              </w:rPr>
            </w:pPr>
          </w:p>
        </w:tc>
        <w:tc>
          <w:tcPr>
            <w:tcW w:w="2072" w:type="dxa"/>
          </w:tcPr>
          <w:p w14:paraId="5F26B999" w14:textId="4AD4C2EA" w:rsidR="00C856D4" w:rsidRPr="00163A2B" w:rsidRDefault="00C856D4" w:rsidP="006F5094">
            <w:pPr>
              <w:rPr>
                <w:rFonts w:ascii="Times New Roman" w:hAnsi="Times New Roman"/>
                <w:sz w:val="24"/>
                <w:szCs w:val="24"/>
              </w:rPr>
            </w:pPr>
          </w:p>
        </w:tc>
        <w:tc>
          <w:tcPr>
            <w:tcW w:w="1551" w:type="dxa"/>
            <w:gridSpan w:val="2"/>
          </w:tcPr>
          <w:p w14:paraId="6BAAFC58" w14:textId="546EAE32" w:rsidR="00C856D4" w:rsidRPr="006F5094" w:rsidRDefault="00C856D4" w:rsidP="00384600">
            <w:pPr>
              <w:tabs>
                <w:tab w:val="left" w:pos="1453"/>
              </w:tabs>
              <w:rPr>
                <w:rFonts w:ascii="Times New Roman" w:hAnsi="Times New Roman"/>
                <w:sz w:val="24"/>
                <w:lang w:val="en-US"/>
              </w:rPr>
            </w:pPr>
          </w:p>
        </w:tc>
        <w:tc>
          <w:tcPr>
            <w:tcW w:w="1560" w:type="dxa"/>
            <w:gridSpan w:val="2"/>
            <w:tcBorders>
              <w:bottom w:val="nil"/>
            </w:tcBorders>
          </w:tcPr>
          <w:p w14:paraId="199FAD0A" w14:textId="743FFE3F" w:rsidR="00C856D4" w:rsidRPr="006F5094" w:rsidRDefault="00C856D4" w:rsidP="00384600">
            <w:pPr>
              <w:tabs>
                <w:tab w:val="left" w:pos="1453"/>
              </w:tabs>
              <w:rPr>
                <w:rFonts w:ascii="Times New Roman" w:hAnsi="Times New Roman"/>
                <w:sz w:val="24"/>
              </w:rPr>
            </w:pPr>
          </w:p>
        </w:tc>
        <w:tc>
          <w:tcPr>
            <w:tcW w:w="2700" w:type="dxa"/>
          </w:tcPr>
          <w:p w14:paraId="1DBE0FDB" w14:textId="351D9473" w:rsidR="00C856D4" w:rsidRPr="006F5094" w:rsidRDefault="00C856D4" w:rsidP="00384600">
            <w:pPr>
              <w:tabs>
                <w:tab w:val="left" w:pos="1453"/>
              </w:tabs>
              <w:rPr>
                <w:rFonts w:ascii="Times New Roman" w:hAnsi="Times New Roman"/>
                <w:sz w:val="24"/>
                <w:szCs w:val="24"/>
              </w:rPr>
            </w:pPr>
          </w:p>
        </w:tc>
      </w:tr>
      <w:tr w:rsidR="00C856D4" w:rsidRPr="00357FEE" w14:paraId="58ABC3CB" w14:textId="77777777" w:rsidTr="00B204BE">
        <w:tc>
          <w:tcPr>
            <w:tcW w:w="4395" w:type="dxa"/>
            <w:gridSpan w:val="5"/>
          </w:tcPr>
          <w:p w14:paraId="7232CC3F" w14:textId="233A0027" w:rsidR="00C856D4" w:rsidRPr="00864DAF" w:rsidRDefault="00C856D4" w:rsidP="00257456">
            <w:pPr>
              <w:numPr>
                <w:ilvl w:val="1"/>
                <w:numId w:val="53"/>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w:t>
            </w:r>
            <w:r w:rsidR="00135160">
              <w:rPr>
                <w:rFonts w:ascii="Times New Roman" w:hAnsi="Times New Roman"/>
                <w:sz w:val="24"/>
                <w:szCs w:val="24"/>
              </w:rPr>
              <w:t>1</w:t>
            </w:r>
            <w:r w:rsidRPr="00864DAF">
              <w:rPr>
                <w:rFonts w:ascii="Times New Roman" w:hAnsi="Times New Roman"/>
                <w:sz w:val="24"/>
                <w:szCs w:val="24"/>
              </w:rPr>
              <w:t>, 13.</w:t>
            </w:r>
            <w:r w:rsidR="000B3672">
              <w:rPr>
                <w:rFonts w:ascii="Times New Roman" w:hAnsi="Times New Roman"/>
                <w:sz w:val="24"/>
                <w:szCs w:val="24"/>
              </w:rPr>
              <w:t>6</w:t>
            </w:r>
            <w:r w:rsidRPr="00864DAF">
              <w:rPr>
                <w:rFonts w:ascii="Times New Roman" w:hAnsi="Times New Roman"/>
                <w:sz w:val="24"/>
                <w:szCs w:val="24"/>
              </w:rPr>
              <w:t xml:space="preserve"> Договора.</w:t>
            </w:r>
          </w:p>
        </w:tc>
        <w:tc>
          <w:tcPr>
            <w:tcW w:w="5811" w:type="dxa"/>
            <w:gridSpan w:val="5"/>
          </w:tcPr>
          <w:p w14:paraId="21D27EB4" w14:textId="03248F05" w:rsidR="00C856D4" w:rsidRPr="00864DAF" w:rsidRDefault="00C856D4" w:rsidP="00257456">
            <w:pPr>
              <w:pStyle w:val="a5"/>
              <w:numPr>
                <w:ilvl w:val="1"/>
                <w:numId w:val="54"/>
              </w:numPr>
              <w:tabs>
                <w:tab w:val="left" w:pos="1276"/>
              </w:tabs>
              <w:ind w:left="0" w:firstLine="567"/>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w:t>
            </w:r>
            <w:r w:rsidR="00135160" w:rsidRPr="00135160">
              <w:rPr>
                <w:rFonts w:ascii="Times New Roman" w:hAnsi="Times New Roman"/>
                <w:sz w:val="24"/>
                <w:lang w:val="en-US"/>
              </w:rPr>
              <w:t>1</w:t>
            </w:r>
            <w:r w:rsidRPr="00864DAF">
              <w:rPr>
                <w:rFonts w:ascii="Times New Roman" w:hAnsi="Times New Roman"/>
                <w:sz w:val="24"/>
                <w:lang w:val="en-US"/>
              </w:rPr>
              <w:t>, 13</w:t>
            </w:r>
            <w:r w:rsidR="008C2A08" w:rsidRPr="000F4136">
              <w:rPr>
                <w:rFonts w:ascii="Times New Roman" w:hAnsi="Times New Roman"/>
                <w:sz w:val="24"/>
                <w:lang w:val="en-IN"/>
              </w:rPr>
              <w:t>.</w:t>
            </w:r>
            <w:r w:rsidR="000B3672" w:rsidRPr="000B3672">
              <w:rPr>
                <w:rFonts w:ascii="Times New Roman" w:hAnsi="Times New Roman"/>
                <w:sz w:val="24"/>
                <w:lang w:val="en-US"/>
              </w:rPr>
              <w:t>6</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a5"/>
              <w:tabs>
                <w:tab w:val="left" w:pos="1276"/>
              </w:tabs>
              <w:ind w:left="602"/>
              <w:rPr>
                <w:rFonts w:ascii="Times New Roman" w:hAnsi="Times New Roman"/>
                <w:sz w:val="24"/>
                <w:lang w:val="en-US"/>
              </w:rPr>
            </w:pPr>
          </w:p>
        </w:tc>
      </w:tr>
      <w:tr w:rsidR="00C856D4" w:rsidRPr="00357FEE" w14:paraId="25CEA4BF" w14:textId="77777777" w:rsidTr="00B204BE">
        <w:tc>
          <w:tcPr>
            <w:tcW w:w="4395" w:type="dxa"/>
            <w:gridSpan w:val="5"/>
          </w:tcPr>
          <w:p w14:paraId="50833802" w14:textId="2C8F64CC" w:rsidR="00C856D4" w:rsidRPr="001977D3" w:rsidRDefault="00C856D4" w:rsidP="00257456">
            <w:pPr>
              <w:numPr>
                <w:ilvl w:val="1"/>
                <w:numId w:val="54"/>
              </w:numPr>
              <w:tabs>
                <w:tab w:val="left" w:pos="1168"/>
              </w:tabs>
              <w:ind w:left="34" w:firstLine="567"/>
              <w:rPr>
                <w:rFonts w:ascii="Times New Roman" w:hAnsi="Times New Roman"/>
                <w:sz w:val="24"/>
                <w:szCs w:val="24"/>
              </w:rPr>
            </w:pPr>
            <w:r w:rsidRPr="001977D3">
              <w:rPr>
                <w:rFonts w:ascii="Times New Roman" w:hAnsi="Times New Roman"/>
                <w:sz w:val="24"/>
                <w:szCs w:val="24"/>
              </w:rPr>
              <w:t xml:space="preserve">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w:t>
            </w:r>
            <w:r w:rsidRPr="001977D3">
              <w:rPr>
                <w:rFonts w:ascii="Times New Roman" w:hAnsi="Times New Roman"/>
                <w:sz w:val="24"/>
                <w:szCs w:val="24"/>
              </w:rPr>
              <w:lastRenderedPageBreak/>
              <w:t>представлены в качестве доказательств в судебных инстанциях, если они отправлены уполномоченными лицами Сторон по адресам, указанным в п. 7.</w:t>
            </w:r>
            <w:r w:rsidR="00135160" w:rsidRPr="001977D3">
              <w:rPr>
                <w:rFonts w:ascii="Times New Roman" w:hAnsi="Times New Roman"/>
                <w:sz w:val="24"/>
                <w:szCs w:val="24"/>
              </w:rPr>
              <w:t>1</w:t>
            </w:r>
            <w:r w:rsidRPr="001977D3">
              <w:rPr>
                <w:rFonts w:ascii="Times New Roman" w:hAnsi="Times New Roman"/>
                <w:sz w:val="24"/>
                <w:szCs w:val="24"/>
              </w:rPr>
              <w:t>, 13.</w:t>
            </w:r>
            <w:r w:rsidR="000B3672" w:rsidRPr="001977D3">
              <w:rPr>
                <w:rFonts w:ascii="Times New Roman" w:hAnsi="Times New Roman"/>
                <w:sz w:val="24"/>
                <w:szCs w:val="24"/>
              </w:rPr>
              <w:t>6</w:t>
            </w:r>
            <w:r w:rsidRPr="001977D3">
              <w:rPr>
                <w:rFonts w:ascii="Times New Roman" w:hAnsi="Times New Roman"/>
                <w:sz w:val="24"/>
                <w:szCs w:val="24"/>
              </w:rPr>
              <w:t xml:space="preserve"> Договора.</w:t>
            </w:r>
          </w:p>
        </w:tc>
        <w:tc>
          <w:tcPr>
            <w:tcW w:w="5811" w:type="dxa"/>
            <w:gridSpan w:val="5"/>
          </w:tcPr>
          <w:p w14:paraId="437620A1" w14:textId="21B73959" w:rsidR="00C856D4" w:rsidRPr="001977D3" w:rsidRDefault="00C856D4" w:rsidP="003076E4">
            <w:pPr>
              <w:pStyle w:val="a5"/>
              <w:numPr>
                <w:ilvl w:val="1"/>
                <w:numId w:val="55"/>
              </w:numPr>
              <w:tabs>
                <w:tab w:val="left" w:pos="1276"/>
              </w:tabs>
              <w:ind w:left="0" w:firstLine="567"/>
              <w:rPr>
                <w:rFonts w:ascii="Times New Roman" w:hAnsi="Times New Roman"/>
                <w:sz w:val="24"/>
                <w:szCs w:val="24"/>
                <w:lang w:val="en-US"/>
              </w:rPr>
            </w:pPr>
            <w:r w:rsidRPr="001977D3">
              <w:rPr>
                <w:rFonts w:ascii="Times New Roman" w:hAnsi="Times New Roman"/>
                <w:sz w:val="24"/>
                <w:szCs w:val="24"/>
                <w:lang w:val="en-US"/>
              </w:rPr>
              <w:lastRenderedPageBreak/>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w:t>
            </w:r>
            <w:r w:rsidR="00135160" w:rsidRPr="001977D3">
              <w:rPr>
                <w:rFonts w:ascii="Times New Roman" w:hAnsi="Times New Roman"/>
                <w:sz w:val="24"/>
                <w:szCs w:val="24"/>
                <w:lang w:val="en-GB"/>
              </w:rPr>
              <w:t>1</w:t>
            </w:r>
            <w:r w:rsidRPr="001977D3">
              <w:rPr>
                <w:rFonts w:ascii="Times New Roman" w:hAnsi="Times New Roman"/>
                <w:sz w:val="24"/>
                <w:szCs w:val="24"/>
                <w:lang w:val="en-US"/>
              </w:rPr>
              <w:t>, 13.</w:t>
            </w:r>
            <w:r w:rsidR="000B3672" w:rsidRPr="001977D3">
              <w:rPr>
                <w:rFonts w:ascii="Times New Roman" w:hAnsi="Times New Roman"/>
                <w:sz w:val="24"/>
                <w:szCs w:val="24"/>
                <w:lang w:val="en-US"/>
              </w:rPr>
              <w:t>6</w:t>
            </w:r>
            <w:r w:rsidRPr="001977D3">
              <w:rPr>
                <w:rFonts w:ascii="Times New Roman" w:hAnsi="Times New Roman"/>
                <w:sz w:val="24"/>
                <w:szCs w:val="24"/>
                <w:lang w:val="en-US"/>
              </w:rPr>
              <w:t xml:space="preserve"> of the Agreement.</w:t>
            </w:r>
          </w:p>
        </w:tc>
      </w:tr>
      <w:tr w:rsidR="00C856D4" w:rsidRPr="00357FEE" w14:paraId="69736B6C" w14:textId="77777777" w:rsidTr="00B204BE">
        <w:tc>
          <w:tcPr>
            <w:tcW w:w="4395" w:type="dxa"/>
            <w:gridSpan w:val="5"/>
          </w:tcPr>
          <w:p w14:paraId="0392E837" w14:textId="77777777" w:rsidR="00C856D4" w:rsidRPr="001977D3" w:rsidRDefault="00C856D4" w:rsidP="00257456">
            <w:pPr>
              <w:pStyle w:val="a5"/>
              <w:numPr>
                <w:ilvl w:val="0"/>
                <w:numId w:val="55"/>
              </w:numPr>
              <w:tabs>
                <w:tab w:val="left" w:pos="1447"/>
              </w:tabs>
              <w:jc w:val="center"/>
              <w:rPr>
                <w:rFonts w:ascii="Times New Roman" w:hAnsi="Times New Roman"/>
                <w:sz w:val="24"/>
                <w:szCs w:val="24"/>
              </w:rPr>
            </w:pPr>
            <w:r w:rsidRPr="001977D3">
              <w:rPr>
                <w:rFonts w:ascii="Times New Roman" w:hAnsi="Times New Roman"/>
                <w:b/>
                <w:sz w:val="24"/>
                <w:szCs w:val="24"/>
              </w:rPr>
              <w:t>АДРЕСА И БАНКОВСКИЕ РЕКВИЗИТЫ СТОРОН</w:t>
            </w:r>
          </w:p>
        </w:tc>
        <w:tc>
          <w:tcPr>
            <w:tcW w:w="5811" w:type="dxa"/>
            <w:gridSpan w:val="5"/>
          </w:tcPr>
          <w:p w14:paraId="35E33BA1" w14:textId="77777777" w:rsidR="00C856D4" w:rsidRPr="001977D3" w:rsidRDefault="00C856D4" w:rsidP="00257456">
            <w:pPr>
              <w:numPr>
                <w:ilvl w:val="0"/>
                <w:numId w:val="56"/>
              </w:numPr>
              <w:jc w:val="center"/>
              <w:rPr>
                <w:rFonts w:ascii="Times New Roman" w:hAnsi="Times New Roman"/>
                <w:sz w:val="24"/>
                <w:szCs w:val="24"/>
                <w:lang w:val="en-US"/>
              </w:rPr>
            </w:pPr>
            <w:r w:rsidRPr="001977D3">
              <w:rPr>
                <w:rFonts w:ascii="Times New Roman" w:hAnsi="Times New Roman"/>
                <w:b/>
                <w:sz w:val="24"/>
                <w:szCs w:val="24"/>
                <w:lang w:val="en-US"/>
              </w:rPr>
              <w:t>ADDRESSES AND BANK DETAILS OF THE PARTIES</w:t>
            </w:r>
          </w:p>
        </w:tc>
      </w:tr>
      <w:tr w:rsidR="00C856D4" w:rsidRPr="00F83075" w14:paraId="391FE5BC" w14:textId="77777777" w:rsidTr="00B204BE">
        <w:tc>
          <w:tcPr>
            <w:tcW w:w="4395" w:type="dxa"/>
            <w:gridSpan w:val="5"/>
            <w:tcBorders>
              <w:bottom w:val="single" w:sz="4" w:space="0" w:color="auto"/>
            </w:tcBorders>
          </w:tcPr>
          <w:p w14:paraId="0BED0992" w14:textId="77777777" w:rsidR="00C856D4" w:rsidRPr="001977D3" w:rsidRDefault="00C856D4" w:rsidP="00235FAB">
            <w:pPr>
              <w:rPr>
                <w:rFonts w:ascii="Times New Roman" w:hAnsi="Times New Roman"/>
                <w:b/>
                <w:sz w:val="24"/>
                <w:szCs w:val="24"/>
              </w:rPr>
            </w:pPr>
            <w:r w:rsidRPr="001977D3">
              <w:rPr>
                <w:rFonts w:ascii="Times New Roman" w:hAnsi="Times New Roman"/>
                <w:b/>
                <w:sz w:val="24"/>
                <w:szCs w:val="24"/>
              </w:rPr>
              <w:t>Заказчик:</w:t>
            </w:r>
          </w:p>
          <w:p w14:paraId="0F2CFF47" w14:textId="77777777" w:rsidR="00D626C9" w:rsidRPr="001977D3" w:rsidRDefault="00D626C9" w:rsidP="00D626C9">
            <w:pPr>
              <w:shd w:val="clear" w:color="auto" w:fill="FFFFFF"/>
              <w:rPr>
                <w:rFonts w:ascii="Times New Roman" w:hAnsi="Times New Roman"/>
                <w:b/>
                <w:sz w:val="24"/>
                <w:szCs w:val="24"/>
              </w:rPr>
            </w:pPr>
            <w:proofErr w:type="spellStart"/>
            <w:r w:rsidRPr="001977D3">
              <w:rPr>
                <w:rFonts w:ascii="Times New Roman" w:hAnsi="Times New Roman"/>
                <w:b/>
                <w:bCs/>
                <w:sz w:val="24"/>
                <w:szCs w:val="24"/>
              </w:rPr>
              <w:t>Росатом</w:t>
            </w:r>
            <w:proofErr w:type="spellEnd"/>
            <w:r w:rsidRPr="001977D3">
              <w:rPr>
                <w:rFonts w:ascii="Times New Roman" w:hAnsi="Times New Roman"/>
                <w:b/>
                <w:bCs/>
                <w:sz w:val="24"/>
                <w:szCs w:val="24"/>
              </w:rPr>
              <w:t xml:space="preserve"> Ближний Восток и Северная Африка</w:t>
            </w:r>
            <w:r w:rsidRPr="001977D3">
              <w:rPr>
                <w:rFonts w:ascii="Times New Roman" w:eastAsia="Calibri" w:hAnsi="Times New Roman" w:cs="Calibri"/>
                <w:b/>
                <w:sz w:val="24"/>
                <w:szCs w:val="24"/>
                <w:lang w:eastAsia="en-US"/>
              </w:rPr>
              <w:t xml:space="preserve"> СЗ-КОО</w:t>
            </w:r>
          </w:p>
          <w:p w14:paraId="4C4A02BC" w14:textId="77777777" w:rsidR="00D626C9" w:rsidRPr="001977D3" w:rsidRDefault="00D626C9" w:rsidP="00D626C9">
            <w:pPr>
              <w:pStyle w:val="aff7"/>
              <w:tabs>
                <w:tab w:val="left" w:pos="175"/>
              </w:tabs>
              <w:jc w:val="both"/>
              <w:rPr>
                <w:rFonts w:ascii="Times New Roman" w:hAnsi="Times New Roman" w:cs="Times New Roman"/>
                <w:sz w:val="24"/>
                <w:szCs w:val="24"/>
              </w:rPr>
            </w:pPr>
            <w:r w:rsidRPr="001977D3">
              <w:rPr>
                <w:rFonts w:ascii="Times New Roman" w:hAnsi="Times New Roman" w:cs="Times New Roman"/>
                <w:sz w:val="24"/>
                <w:szCs w:val="24"/>
              </w:rPr>
              <w:t xml:space="preserve">Адрес: 1108А, Бизнес </w:t>
            </w:r>
            <w:proofErr w:type="spellStart"/>
            <w:r w:rsidRPr="001977D3">
              <w:rPr>
                <w:rFonts w:ascii="Times New Roman" w:hAnsi="Times New Roman" w:cs="Times New Roman"/>
                <w:sz w:val="24"/>
                <w:szCs w:val="24"/>
              </w:rPr>
              <w:t>Сентрал</w:t>
            </w:r>
            <w:proofErr w:type="spellEnd"/>
            <w:r w:rsidRPr="001977D3">
              <w:rPr>
                <w:rFonts w:ascii="Times New Roman" w:hAnsi="Times New Roman" w:cs="Times New Roman"/>
                <w:sz w:val="24"/>
                <w:szCs w:val="24"/>
              </w:rPr>
              <w:t xml:space="preserve"> </w:t>
            </w:r>
            <w:proofErr w:type="spellStart"/>
            <w:r w:rsidRPr="001977D3">
              <w:rPr>
                <w:rFonts w:ascii="Times New Roman" w:hAnsi="Times New Roman" w:cs="Times New Roman"/>
                <w:sz w:val="24"/>
                <w:szCs w:val="24"/>
              </w:rPr>
              <w:t>Тауэрс</w:t>
            </w:r>
            <w:proofErr w:type="spellEnd"/>
            <w:r w:rsidRPr="001977D3">
              <w:rPr>
                <w:rFonts w:ascii="Times New Roman" w:hAnsi="Times New Roman" w:cs="Times New Roman"/>
                <w:sz w:val="24"/>
                <w:szCs w:val="24"/>
              </w:rPr>
              <w:t>, Дубай, ОАЭ, индекс 500705</w:t>
            </w:r>
          </w:p>
          <w:p w14:paraId="4E57CC20" w14:textId="77777777" w:rsidR="00D626C9" w:rsidRPr="001977D3" w:rsidRDefault="00D626C9" w:rsidP="00D626C9">
            <w:pPr>
              <w:rPr>
                <w:rFonts w:ascii="Times New Roman" w:hAnsi="Times New Roman"/>
                <w:sz w:val="24"/>
                <w:szCs w:val="24"/>
              </w:rPr>
            </w:pPr>
            <w:r w:rsidRPr="001977D3">
              <w:rPr>
                <w:rFonts w:ascii="Times New Roman" w:hAnsi="Times New Roman"/>
                <w:sz w:val="24"/>
                <w:szCs w:val="24"/>
              </w:rPr>
              <w:t>Регистрационный номер: 93390</w:t>
            </w:r>
          </w:p>
          <w:p w14:paraId="16B36DDD"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Наименование банка: Сбербанк г. Москва </w:t>
            </w:r>
          </w:p>
          <w:p w14:paraId="7C8A74B9"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Счет (EURO): 40807.978.9.38000000741 </w:t>
            </w:r>
          </w:p>
          <w:p w14:paraId="66ACDB4F"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Счет (RUB): 40807.810.7.38000000708 </w:t>
            </w:r>
          </w:p>
          <w:p w14:paraId="10665A84"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Счет (USD): 40807.840.2.38000000676 </w:t>
            </w:r>
          </w:p>
          <w:p w14:paraId="41AB343F"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Местонахождение банка: РФ, г. Москва, Зубовский бул., д.13, стр. 1. </w:t>
            </w:r>
          </w:p>
          <w:p w14:paraId="60003ADD"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Название и номер отделения банка - отделение 9038/01675 </w:t>
            </w:r>
          </w:p>
          <w:p w14:paraId="03DF124C" w14:textId="77777777" w:rsidR="00D626C9" w:rsidRPr="001977D3" w:rsidRDefault="00D626C9" w:rsidP="00D626C9">
            <w:pPr>
              <w:shd w:val="clear" w:color="auto" w:fill="FFFFFF"/>
              <w:rPr>
                <w:rFonts w:ascii="Times New Roman" w:eastAsia="Calibri" w:hAnsi="Times New Roman" w:cs="Calibri"/>
                <w:bCs/>
                <w:sz w:val="24"/>
                <w:szCs w:val="24"/>
                <w:lang w:eastAsia="en-US"/>
              </w:rPr>
            </w:pPr>
            <w:bookmarkStart w:id="15" w:name="_Hlk32327235"/>
            <w:r w:rsidRPr="001977D3">
              <w:rPr>
                <w:rFonts w:ascii="Times New Roman" w:eastAsia="Calibri" w:hAnsi="Times New Roman" w:cs="Calibri"/>
                <w:bCs/>
                <w:sz w:val="24"/>
                <w:szCs w:val="24"/>
                <w:lang w:eastAsia="en-US"/>
              </w:rPr>
              <w:t>SWIFT-код</w:t>
            </w:r>
            <w:bookmarkEnd w:id="15"/>
            <w:r w:rsidRPr="001977D3">
              <w:rPr>
                <w:rFonts w:ascii="Times New Roman" w:eastAsia="Calibri" w:hAnsi="Times New Roman" w:cs="Calibri"/>
                <w:bCs/>
                <w:sz w:val="24"/>
                <w:szCs w:val="24"/>
                <w:lang w:eastAsia="en-US"/>
              </w:rPr>
              <w:t xml:space="preserve">: SABRRUMM </w:t>
            </w:r>
          </w:p>
          <w:p w14:paraId="1FCD9134" w14:textId="65009A4A" w:rsidR="00D626C9" w:rsidRDefault="00D626C9" w:rsidP="00D626C9">
            <w:pPr>
              <w:shd w:val="clear" w:color="auto" w:fill="FFFFFF"/>
              <w:rPr>
                <w:rFonts w:ascii="Times New Roman" w:eastAsia="Calibri" w:hAnsi="Times New Roman" w:cs="Calibri"/>
                <w:bCs/>
                <w:sz w:val="24"/>
                <w:szCs w:val="24"/>
                <w:lang w:eastAsia="en-US"/>
              </w:rPr>
            </w:pPr>
          </w:p>
          <w:p w14:paraId="632C01E4" w14:textId="77777777" w:rsidR="008A0F58" w:rsidRPr="001977D3" w:rsidRDefault="008A0F58" w:rsidP="00D626C9">
            <w:pPr>
              <w:shd w:val="clear" w:color="auto" w:fill="FFFFFF"/>
              <w:rPr>
                <w:rFonts w:ascii="Times New Roman" w:eastAsia="Calibri" w:hAnsi="Times New Roman" w:cs="Calibri"/>
                <w:bCs/>
                <w:sz w:val="24"/>
                <w:szCs w:val="24"/>
                <w:lang w:eastAsia="en-US"/>
              </w:rPr>
            </w:pPr>
          </w:p>
          <w:p w14:paraId="2C483615"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Наименование банка: </w:t>
            </w:r>
            <w:proofErr w:type="spellStart"/>
            <w:r w:rsidRPr="001977D3">
              <w:rPr>
                <w:rFonts w:ascii="Times New Roman" w:eastAsia="Calibri" w:hAnsi="Times New Roman" w:cs="Calibri"/>
                <w:bCs/>
                <w:sz w:val="24"/>
                <w:szCs w:val="24"/>
                <w:lang w:eastAsia="en-US"/>
              </w:rPr>
              <w:t>Banque</w:t>
            </w:r>
            <w:proofErr w:type="spellEnd"/>
            <w:r w:rsidRPr="001977D3">
              <w:rPr>
                <w:rFonts w:ascii="Times New Roman" w:eastAsia="Calibri" w:hAnsi="Times New Roman" w:cs="Calibri"/>
                <w:bCs/>
                <w:sz w:val="24"/>
                <w:szCs w:val="24"/>
                <w:lang w:eastAsia="en-US"/>
              </w:rPr>
              <w:t xml:space="preserve"> </w:t>
            </w:r>
            <w:proofErr w:type="spellStart"/>
            <w:r w:rsidRPr="001977D3">
              <w:rPr>
                <w:rFonts w:ascii="Times New Roman" w:eastAsia="Calibri" w:hAnsi="Times New Roman" w:cs="Calibri"/>
                <w:bCs/>
                <w:sz w:val="24"/>
                <w:szCs w:val="24"/>
                <w:lang w:eastAsia="en-US"/>
              </w:rPr>
              <w:t>Misr</w:t>
            </w:r>
            <w:proofErr w:type="spellEnd"/>
            <w:r w:rsidRPr="001977D3">
              <w:rPr>
                <w:rFonts w:ascii="Times New Roman" w:eastAsia="Calibri" w:hAnsi="Times New Roman" w:cs="Calibri"/>
                <w:bCs/>
                <w:sz w:val="24"/>
                <w:szCs w:val="24"/>
                <w:lang w:eastAsia="en-US"/>
              </w:rPr>
              <w:t xml:space="preserve"> </w:t>
            </w:r>
          </w:p>
          <w:p w14:paraId="694F9453"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Счет (AED): 80302400001379 </w:t>
            </w:r>
          </w:p>
          <w:p w14:paraId="2CFA260B"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IBAN: AE240150080302400001379 </w:t>
            </w:r>
          </w:p>
          <w:p w14:paraId="1392516F" w14:textId="77777777" w:rsidR="00D626C9" w:rsidRPr="001977D3" w:rsidRDefault="00D626C9" w:rsidP="00D626C9">
            <w:pPr>
              <w:shd w:val="clear" w:color="auto" w:fill="FFFFFF"/>
              <w:rPr>
                <w:rFonts w:ascii="Times New Roman" w:eastAsia="Calibri" w:hAnsi="Times New Roman" w:cs="Calibri"/>
                <w:bCs/>
                <w:sz w:val="24"/>
                <w:szCs w:val="24"/>
                <w:lang w:eastAsia="en-US"/>
              </w:rPr>
            </w:pPr>
            <w:r w:rsidRPr="001977D3">
              <w:rPr>
                <w:rFonts w:ascii="Times New Roman" w:eastAsia="Calibri" w:hAnsi="Times New Roman" w:cs="Calibri"/>
                <w:bCs/>
                <w:sz w:val="24"/>
                <w:szCs w:val="24"/>
                <w:lang w:eastAsia="en-US"/>
              </w:rPr>
              <w:t xml:space="preserve">Название отделения: </w:t>
            </w:r>
            <w:proofErr w:type="spellStart"/>
            <w:r w:rsidRPr="001977D3">
              <w:rPr>
                <w:rFonts w:ascii="Times New Roman" w:eastAsia="Calibri" w:hAnsi="Times New Roman" w:cs="Calibri"/>
                <w:bCs/>
                <w:sz w:val="24"/>
                <w:szCs w:val="24"/>
                <w:lang w:eastAsia="en-US"/>
              </w:rPr>
              <w:t>Dubai</w:t>
            </w:r>
            <w:proofErr w:type="spellEnd"/>
            <w:r w:rsidRPr="001977D3">
              <w:rPr>
                <w:rFonts w:ascii="Times New Roman" w:eastAsia="Calibri" w:hAnsi="Times New Roman" w:cs="Calibri"/>
                <w:bCs/>
                <w:sz w:val="24"/>
                <w:szCs w:val="24"/>
                <w:lang w:eastAsia="en-US"/>
              </w:rPr>
              <w:t xml:space="preserve"> </w:t>
            </w:r>
            <w:proofErr w:type="spellStart"/>
            <w:r w:rsidRPr="001977D3">
              <w:rPr>
                <w:rFonts w:ascii="Times New Roman" w:eastAsia="Calibri" w:hAnsi="Times New Roman" w:cs="Calibri"/>
                <w:bCs/>
                <w:sz w:val="24"/>
                <w:szCs w:val="24"/>
                <w:lang w:eastAsia="en-US"/>
              </w:rPr>
              <w:t>Branch</w:t>
            </w:r>
            <w:proofErr w:type="spellEnd"/>
            <w:r w:rsidRPr="001977D3">
              <w:rPr>
                <w:rFonts w:ascii="Times New Roman" w:eastAsia="Calibri" w:hAnsi="Times New Roman" w:cs="Calibri"/>
                <w:bCs/>
                <w:sz w:val="24"/>
                <w:szCs w:val="24"/>
                <w:lang w:eastAsia="en-US"/>
              </w:rPr>
              <w:t xml:space="preserve"> </w:t>
            </w:r>
          </w:p>
          <w:p w14:paraId="6F4AD634"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eastAsia="en-US"/>
              </w:rPr>
              <w:t>Местонахождение</w:t>
            </w:r>
            <w:r w:rsidRPr="001977D3">
              <w:rPr>
                <w:rFonts w:ascii="Times New Roman" w:eastAsia="Calibri" w:hAnsi="Times New Roman" w:cs="Calibri"/>
                <w:bCs/>
                <w:sz w:val="24"/>
                <w:szCs w:val="24"/>
                <w:lang w:val="en-US" w:eastAsia="en-US"/>
              </w:rPr>
              <w:t xml:space="preserve"> </w:t>
            </w:r>
            <w:r w:rsidRPr="001977D3">
              <w:rPr>
                <w:rFonts w:ascii="Times New Roman" w:eastAsia="Calibri" w:hAnsi="Times New Roman" w:cs="Calibri"/>
                <w:bCs/>
                <w:sz w:val="24"/>
                <w:szCs w:val="24"/>
                <w:lang w:eastAsia="en-US"/>
              </w:rPr>
              <w:t>банка</w:t>
            </w:r>
            <w:r w:rsidRPr="001977D3">
              <w:rPr>
                <w:rFonts w:ascii="Times New Roman" w:eastAsia="Calibri" w:hAnsi="Times New Roman" w:cs="Calibri"/>
                <w:bCs/>
                <w:sz w:val="24"/>
                <w:szCs w:val="24"/>
                <w:lang w:val="en-US" w:eastAsia="en-US"/>
              </w:rPr>
              <w:t xml:space="preserve">: City center Tower, </w:t>
            </w:r>
            <w:proofErr w:type="spellStart"/>
            <w:r w:rsidRPr="001977D3">
              <w:rPr>
                <w:rFonts w:ascii="Times New Roman" w:eastAsia="Calibri" w:hAnsi="Times New Roman" w:cs="Calibri"/>
                <w:bCs/>
                <w:sz w:val="24"/>
                <w:szCs w:val="24"/>
                <w:lang w:val="en-US" w:eastAsia="en-US"/>
              </w:rPr>
              <w:t>st.</w:t>
            </w:r>
            <w:proofErr w:type="spellEnd"/>
            <w:r w:rsidRPr="001977D3">
              <w:rPr>
                <w:rFonts w:ascii="Times New Roman" w:eastAsia="Calibri" w:hAnsi="Times New Roman" w:cs="Calibri"/>
                <w:bCs/>
                <w:sz w:val="24"/>
                <w:szCs w:val="24"/>
                <w:lang w:val="en-US" w:eastAsia="en-US"/>
              </w:rPr>
              <w:t xml:space="preserve"> 27 </w:t>
            </w:r>
            <w:proofErr w:type="spellStart"/>
            <w:r w:rsidRPr="001977D3">
              <w:rPr>
                <w:rFonts w:ascii="Times New Roman" w:eastAsia="Calibri" w:hAnsi="Times New Roman" w:cs="Calibri"/>
                <w:bCs/>
                <w:sz w:val="24"/>
                <w:szCs w:val="24"/>
                <w:lang w:val="en-US" w:eastAsia="en-US"/>
              </w:rPr>
              <w:t>Portsaeed</w:t>
            </w:r>
            <w:proofErr w:type="spellEnd"/>
            <w:r w:rsidRPr="001977D3">
              <w:rPr>
                <w:rFonts w:ascii="Times New Roman" w:eastAsia="Calibri" w:hAnsi="Times New Roman" w:cs="Calibri"/>
                <w:bCs/>
                <w:sz w:val="24"/>
                <w:szCs w:val="24"/>
                <w:lang w:val="en-US" w:eastAsia="en-US"/>
              </w:rPr>
              <w:t xml:space="preserve">, </w:t>
            </w:r>
            <w:proofErr w:type="spellStart"/>
            <w:r w:rsidRPr="001977D3">
              <w:rPr>
                <w:rFonts w:ascii="Times New Roman" w:eastAsia="Calibri" w:hAnsi="Times New Roman" w:cs="Calibri"/>
                <w:bCs/>
                <w:sz w:val="24"/>
                <w:szCs w:val="24"/>
                <w:lang w:val="en-US" w:eastAsia="en-US"/>
              </w:rPr>
              <w:t>Deira</w:t>
            </w:r>
            <w:proofErr w:type="spellEnd"/>
            <w:r w:rsidRPr="001977D3">
              <w:rPr>
                <w:rFonts w:ascii="Times New Roman" w:eastAsia="Calibri" w:hAnsi="Times New Roman" w:cs="Calibri"/>
                <w:bCs/>
                <w:sz w:val="24"/>
                <w:szCs w:val="24"/>
                <w:lang w:val="en-US" w:eastAsia="en-US"/>
              </w:rPr>
              <w:t xml:space="preserve">, Dubai. </w:t>
            </w:r>
          </w:p>
          <w:p w14:paraId="250882A7" w14:textId="77777777" w:rsidR="00D626C9" w:rsidRPr="001977D3" w:rsidRDefault="00D626C9" w:rsidP="00D626C9">
            <w:pPr>
              <w:rPr>
                <w:rFonts w:ascii="Times New Roman" w:hAnsi="Times New Roman"/>
                <w:b/>
                <w:sz w:val="24"/>
                <w:szCs w:val="24"/>
              </w:rPr>
            </w:pPr>
            <w:r w:rsidRPr="001977D3">
              <w:rPr>
                <w:rFonts w:ascii="Times New Roman" w:eastAsia="Calibri" w:hAnsi="Times New Roman" w:cs="Calibri"/>
                <w:bCs/>
                <w:sz w:val="24"/>
                <w:szCs w:val="24"/>
                <w:lang w:val="en-US" w:eastAsia="en-US"/>
              </w:rPr>
              <w:t>SWIFT</w:t>
            </w:r>
            <w:r w:rsidRPr="001977D3">
              <w:rPr>
                <w:rFonts w:ascii="Times New Roman" w:eastAsia="Calibri" w:hAnsi="Times New Roman" w:cs="Calibri"/>
                <w:bCs/>
                <w:sz w:val="24"/>
                <w:szCs w:val="24"/>
                <w:lang w:eastAsia="en-US"/>
              </w:rPr>
              <w:t xml:space="preserve">-код: </w:t>
            </w:r>
            <w:r w:rsidRPr="001977D3">
              <w:rPr>
                <w:rFonts w:ascii="Times New Roman" w:eastAsia="Calibri" w:hAnsi="Times New Roman" w:cs="Calibri"/>
                <w:bCs/>
                <w:sz w:val="24"/>
                <w:szCs w:val="24"/>
                <w:lang w:val="en-US" w:eastAsia="en-US"/>
              </w:rPr>
              <w:t>BCAIAEAA</w:t>
            </w:r>
          </w:p>
          <w:p w14:paraId="74E22CFD" w14:textId="77777777" w:rsidR="007E3166" w:rsidRPr="001977D3" w:rsidRDefault="007E3166" w:rsidP="007E3166">
            <w:pPr>
              <w:tabs>
                <w:tab w:val="left" w:pos="1447"/>
              </w:tabs>
              <w:rPr>
                <w:rFonts w:ascii="Times New Roman" w:eastAsia="Batang" w:hAnsi="Times New Roman"/>
                <w:sz w:val="24"/>
                <w:szCs w:val="24"/>
                <w:lang w:eastAsia="en-US"/>
              </w:rPr>
            </w:pPr>
          </w:p>
          <w:p w14:paraId="0974D656" w14:textId="77777777" w:rsidR="00C856D4" w:rsidRPr="001977D3" w:rsidRDefault="00C856D4" w:rsidP="00235FAB">
            <w:pPr>
              <w:rPr>
                <w:rFonts w:ascii="Times New Roman" w:hAnsi="Times New Roman"/>
                <w:b/>
                <w:sz w:val="24"/>
                <w:szCs w:val="24"/>
              </w:rPr>
            </w:pPr>
            <w:r w:rsidRPr="001977D3">
              <w:rPr>
                <w:rFonts w:ascii="Times New Roman" w:hAnsi="Times New Roman"/>
                <w:b/>
                <w:sz w:val="24"/>
                <w:szCs w:val="24"/>
              </w:rPr>
              <w:t>Исполнитель:</w:t>
            </w:r>
          </w:p>
          <w:p w14:paraId="31ABDFE3" w14:textId="29EDB5C3" w:rsidR="006F2E10" w:rsidRPr="001977D3" w:rsidRDefault="006F2E10" w:rsidP="008B719E">
            <w:pPr>
              <w:shd w:val="clear" w:color="auto" w:fill="FFFFFF"/>
              <w:jc w:val="left"/>
              <w:rPr>
                <w:rFonts w:ascii="Times New Roman" w:hAnsi="Times New Roman"/>
                <w:sz w:val="24"/>
                <w:szCs w:val="24"/>
              </w:rPr>
            </w:pPr>
          </w:p>
        </w:tc>
        <w:tc>
          <w:tcPr>
            <w:tcW w:w="5811" w:type="dxa"/>
            <w:gridSpan w:val="5"/>
          </w:tcPr>
          <w:p w14:paraId="29B8D145" w14:textId="77777777" w:rsidR="00C856D4" w:rsidRPr="001977D3" w:rsidRDefault="00C856D4" w:rsidP="00235FAB">
            <w:pPr>
              <w:rPr>
                <w:rFonts w:ascii="Times New Roman" w:hAnsi="Times New Roman"/>
                <w:b/>
                <w:sz w:val="24"/>
                <w:szCs w:val="24"/>
                <w:lang w:val="en-US"/>
              </w:rPr>
            </w:pPr>
            <w:r w:rsidRPr="001977D3">
              <w:rPr>
                <w:rFonts w:ascii="Times New Roman" w:hAnsi="Times New Roman"/>
                <w:b/>
                <w:sz w:val="24"/>
                <w:szCs w:val="24"/>
                <w:lang w:val="en-US"/>
              </w:rPr>
              <w:t>Customer:</w:t>
            </w:r>
          </w:p>
          <w:p w14:paraId="56CBA492" w14:textId="77777777" w:rsidR="00D626C9" w:rsidRPr="001977D3" w:rsidRDefault="00D626C9" w:rsidP="00D626C9">
            <w:pPr>
              <w:rPr>
                <w:rFonts w:ascii="Times New Roman" w:hAnsi="Times New Roman"/>
                <w:sz w:val="24"/>
                <w:szCs w:val="24"/>
                <w:lang w:val="en-US"/>
              </w:rPr>
            </w:pPr>
            <w:proofErr w:type="spellStart"/>
            <w:r w:rsidRPr="001977D3">
              <w:rPr>
                <w:rFonts w:ascii="Times New Roman" w:hAnsi="Times New Roman"/>
                <w:b/>
                <w:sz w:val="24"/>
                <w:szCs w:val="24"/>
                <w:lang w:val="en-US"/>
              </w:rPr>
              <w:t>Rosatom</w:t>
            </w:r>
            <w:proofErr w:type="spellEnd"/>
            <w:r w:rsidRPr="001977D3">
              <w:rPr>
                <w:rFonts w:ascii="Times New Roman" w:hAnsi="Times New Roman"/>
                <w:b/>
                <w:sz w:val="24"/>
                <w:szCs w:val="24"/>
                <w:lang w:val="en-US"/>
              </w:rPr>
              <w:t xml:space="preserve"> Middle East and North Africa</w:t>
            </w:r>
            <w:r w:rsidRPr="001977D3">
              <w:rPr>
                <w:rFonts w:ascii="Times New Roman" w:eastAsia="Calibri" w:hAnsi="Times New Roman" w:cs="Calibri"/>
                <w:b/>
                <w:sz w:val="24"/>
                <w:szCs w:val="24"/>
                <w:lang w:val="en-US" w:eastAsia="en-US"/>
              </w:rPr>
              <w:t xml:space="preserve"> FZ-LLC</w:t>
            </w:r>
          </w:p>
          <w:p w14:paraId="5D7569DA" w14:textId="34818475" w:rsidR="00D626C9" w:rsidRPr="001977D3" w:rsidRDefault="00D626C9" w:rsidP="00D626C9">
            <w:pPr>
              <w:pStyle w:val="aff7"/>
              <w:tabs>
                <w:tab w:val="left" w:pos="459"/>
              </w:tabs>
              <w:rPr>
                <w:rFonts w:ascii="Times New Roman" w:hAnsi="Times New Roman" w:cs="Times New Roman"/>
                <w:sz w:val="24"/>
                <w:szCs w:val="24"/>
                <w:lang w:val="en-IN"/>
              </w:rPr>
            </w:pPr>
            <w:r w:rsidRPr="001977D3">
              <w:rPr>
                <w:rFonts w:ascii="Times New Roman" w:hAnsi="Times New Roman" w:cs="Times New Roman"/>
                <w:sz w:val="24"/>
                <w:szCs w:val="24"/>
                <w:lang w:val="en-US"/>
              </w:rPr>
              <w:t>Address</w:t>
            </w:r>
            <w:r w:rsidRPr="001977D3">
              <w:rPr>
                <w:rFonts w:ascii="Times New Roman" w:hAnsi="Times New Roman" w:cs="Times New Roman"/>
                <w:sz w:val="24"/>
                <w:szCs w:val="24"/>
                <w:lang w:val="en-IN"/>
              </w:rPr>
              <w:t>: Office 110</w:t>
            </w:r>
            <w:r w:rsidRPr="001977D3">
              <w:rPr>
                <w:rFonts w:ascii="Times New Roman" w:hAnsi="Times New Roman" w:cs="Times New Roman"/>
                <w:sz w:val="24"/>
                <w:szCs w:val="24"/>
                <w:lang w:val="en-US"/>
              </w:rPr>
              <w:t>8</w:t>
            </w:r>
            <w:r w:rsidRPr="001977D3">
              <w:rPr>
                <w:rFonts w:ascii="Times New Roman" w:hAnsi="Times New Roman" w:cs="Times New Roman"/>
                <w:sz w:val="24"/>
                <w:szCs w:val="24"/>
                <w:lang w:val="en-IN"/>
              </w:rPr>
              <w:t xml:space="preserve">A, </w:t>
            </w:r>
            <w:r w:rsidRPr="001977D3">
              <w:rPr>
                <w:rFonts w:ascii="Times New Roman" w:hAnsi="Times New Roman" w:cs="Times New Roman"/>
                <w:sz w:val="24"/>
                <w:szCs w:val="24"/>
                <w:lang w:val="en-US"/>
              </w:rPr>
              <w:t xml:space="preserve">Business Central Towers, DIC, </w:t>
            </w:r>
            <w:r w:rsidRPr="001977D3">
              <w:rPr>
                <w:rFonts w:ascii="Times New Roman" w:hAnsi="Times New Roman" w:cs="Times New Roman"/>
                <w:sz w:val="24"/>
                <w:szCs w:val="24"/>
                <w:lang w:val="en-IN"/>
              </w:rPr>
              <w:t>Dubai, UAE, P/O 500705</w:t>
            </w:r>
          </w:p>
          <w:p w14:paraId="7C6AB0D9" w14:textId="77777777" w:rsidR="00D626C9" w:rsidRPr="001977D3" w:rsidRDefault="00D626C9" w:rsidP="00D626C9">
            <w:pPr>
              <w:shd w:val="clear" w:color="auto" w:fill="FFFFFF"/>
              <w:rPr>
                <w:rFonts w:ascii="Times New Roman" w:hAnsi="Times New Roman"/>
                <w:sz w:val="24"/>
                <w:szCs w:val="24"/>
                <w:lang w:val="en-IN"/>
              </w:rPr>
            </w:pPr>
            <w:r w:rsidRPr="001977D3">
              <w:rPr>
                <w:rFonts w:ascii="Times New Roman" w:hAnsi="Times New Roman"/>
                <w:sz w:val="24"/>
                <w:szCs w:val="24"/>
                <w:lang w:val="en-IN"/>
              </w:rPr>
              <w:t>Registration number: 93390</w:t>
            </w:r>
          </w:p>
          <w:p w14:paraId="56A7F819"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Name of bank: Sberbank Moscow </w:t>
            </w:r>
          </w:p>
          <w:p w14:paraId="04E5B785"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Account № (EURO): 40807.978.9.38000000741 </w:t>
            </w:r>
          </w:p>
          <w:p w14:paraId="7BBE2B06"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Account № (RUB): 40807.810.7.38000000708 </w:t>
            </w:r>
          </w:p>
          <w:p w14:paraId="498590D9"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Account № (USD): 40807.840.2.38000000676 </w:t>
            </w:r>
          </w:p>
          <w:p w14:paraId="24129E7D"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Bank Address: Russian Federation, Moscow, 13/1 </w:t>
            </w:r>
            <w:proofErr w:type="spellStart"/>
            <w:r w:rsidRPr="001977D3">
              <w:rPr>
                <w:rFonts w:ascii="Times New Roman" w:eastAsia="Calibri" w:hAnsi="Times New Roman" w:cs="Calibri"/>
                <w:bCs/>
                <w:sz w:val="24"/>
                <w:szCs w:val="24"/>
                <w:lang w:val="en-US" w:eastAsia="en-US"/>
              </w:rPr>
              <w:t>Zubovskiy</w:t>
            </w:r>
            <w:proofErr w:type="spellEnd"/>
            <w:r w:rsidRPr="001977D3">
              <w:rPr>
                <w:rFonts w:ascii="Times New Roman" w:eastAsia="Calibri" w:hAnsi="Times New Roman" w:cs="Calibri"/>
                <w:bCs/>
                <w:sz w:val="24"/>
                <w:szCs w:val="24"/>
                <w:lang w:val="en-US" w:eastAsia="en-US"/>
              </w:rPr>
              <w:t xml:space="preserve"> Blvd. </w:t>
            </w:r>
          </w:p>
          <w:p w14:paraId="7956EA16"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Branch name and number 9038/01675 </w:t>
            </w:r>
          </w:p>
          <w:p w14:paraId="165F558A" w14:textId="77777777" w:rsidR="00D626C9" w:rsidRPr="001977D3" w:rsidRDefault="00D626C9" w:rsidP="00D626C9">
            <w:pPr>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SWIFT-code: SABRRUMM</w:t>
            </w:r>
          </w:p>
          <w:p w14:paraId="37D3F057"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Bank: </w:t>
            </w:r>
            <w:proofErr w:type="spellStart"/>
            <w:r w:rsidRPr="001977D3">
              <w:rPr>
                <w:rFonts w:ascii="Times New Roman" w:eastAsia="Calibri" w:hAnsi="Times New Roman" w:cs="Calibri"/>
                <w:bCs/>
                <w:sz w:val="24"/>
                <w:szCs w:val="24"/>
                <w:lang w:val="en-US" w:eastAsia="en-US"/>
              </w:rPr>
              <w:t>Banque</w:t>
            </w:r>
            <w:proofErr w:type="spellEnd"/>
            <w:r w:rsidRPr="001977D3">
              <w:rPr>
                <w:rFonts w:ascii="Times New Roman" w:eastAsia="Calibri" w:hAnsi="Times New Roman" w:cs="Calibri"/>
                <w:bCs/>
                <w:sz w:val="24"/>
                <w:szCs w:val="24"/>
                <w:lang w:val="en-US" w:eastAsia="en-US"/>
              </w:rPr>
              <w:t xml:space="preserve"> </w:t>
            </w:r>
            <w:proofErr w:type="spellStart"/>
            <w:r w:rsidRPr="001977D3">
              <w:rPr>
                <w:rFonts w:ascii="Times New Roman" w:eastAsia="Calibri" w:hAnsi="Times New Roman" w:cs="Calibri"/>
                <w:bCs/>
                <w:sz w:val="24"/>
                <w:szCs w:val="24"/>
                <w:lang w:val="en-US" w:eastAsia="en-US"/>
              </w:rPr>
              <w:t>Misr</w:t>
            </w:r>
            <w:proofErr w:type="spellEnd"/>
            <w:r w:rsidRPr="001977D3">
              <w:rPr>
                <w:rFonts w:ascii="Times New Roman" w:eastAsia="Calibri" w:hAnsi="Times New Roman" w:cs="Calibri"/>
                <w:bCs/>
                <w:sz w:val="24"/>
                <w:szCs w:val="24"/>
                <w:lang w:val="en-US" w:eastAsia="en-US"/>
              </w:rPr>
              <w:t xml:space="preserve"> </w:t>
            </w:r>
          </w:p>
          <w:p w14:paraId="58B805E2"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Account (AED): 80302400001379 </w:t>
            </w:r>
          </w:p>
          <w:p w14:paraId="26C6857F"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IBAN: AE240150080302400001379 </w:t>
            </w:r>
          </w:p>
          <w:p w14:paraId="28FC1D2C"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Branch: Dubai Branch </w:t>
            </w:r>
          </w:p>
          <w:p w14:paraId="6AF7F820" w14:textId="77777777" w:rsidR="00D626C9" w:rsidRPr="001977D3" w:rsidRDefault="00D626C9" w:rsidP="00D626C9">
            <w:pPr>
              <w:shd w:val="clear" w:color="auto" w:fill="FFFFFF"/>
              <w:rPr>
                <w:rFonts w:ascii="Times New Roman" w:eastAsia="Calibri" w:hAnsi="Times New Roman" w:cs="Calibri"/>
                <w:bCs/>
                <w:sz w:val="24"/>
                <w:szCs w:val="24"/>
                <w:lang w:val="en-US" w:eastAsia="en-US"/>
              </w:rPr>
            </w:pPr>
            <w:r w:rsidRPr="001977D3">
              <w:rPr>
                <w:rFonts w:ascii="Times New Roman" w:eastAsia="Calibri" w:hAnsi="Times New Roman" w:cs="Calibri"/>
                <w:bCs/>
                <w:sz w:val="24"/>
                <w:szCs w:val="24"/>
                <w:lang w:val="en-US" w:eastAsia="en-US"/>
              </w:rPr>
              <w:t xml:space="preserve">Bank Address: City center Tower, </w:t>
            </w:r>
            <w:proofErr w:type="spellStart"/>
            <w:r w:rsidRPr="001977D3">
              <w:rPr>
                <w:rFonts w:ascii="Times New Roman" w:eastAsia="Calibri" w:hAnsi="Times New Roman" w:cs="Calibri"/>
                <w:bCs/>
                <w:sz w:val="24"/>
                <w:szCs w:val="24"/>
                <w:lang w:val="en-US" w:eastAsia="en-US"/>
              </w:rPr>
              <w:t>st.</w:t>
            </w:r>
            <w:proofErr w:type="spellEnd"/>
            <w:r w:rsidRPr="001977D3">
              <w:rPr>
                <w:rFonts w:ascii="Times New Roman" w:eastAsia="Calibri" w:hAnsi="Times New Roman" w:cs="Calibri"/>
                <w:bCs/>
                <w:sz w:val="24"/>
                <w:szCs w:val="24"/>
                <w:lang w:val="en-US" w:eastAsia="en-US"/>
              </w:rPr>
              <w:t xml:space="preserve"> 27 </w:t>
            </w:r>
            <w:proofErr w:type="spellStart"/>
            <w:r w:rsidRPr="001977D3">
              <w:rPr>
                <w:rFonts w:ascii="Times New Roman" w:eastAsia="Calibri" w:hAnsi="Times New Roman" w:cs="Calibri"/>
                <w:bCs/>
                <w:sz w:val="24"/>
                <w:szCs w:val="24"/>
                <w:lang w:val="en-US" w:eastAsia="en-US"/>
              </w:rPr>
              <w:t>Portsaeed</w:t>
            </w:r>
            <w:proofErr w:type="spellEnd"/>
            <w:r w:rsidRPr="001977D3">
              <w:rPr>
                <w:rFonts w:ascii="Times New Roman" w:eastAsia="Calibri" w:hAnsi="Times New Roman" w:cs="Calibri"/>
                <w:bCs/>
                <w:sz w:val="24"/>
                <w:szCs w:val="24"/>
                <w:lang w:val="en-US" w:eastAsia="en-US"/>
              </w:rPr>
              <w:t xml:space="preserve">, </w:t>
            </w:r>
            <w:proofErr w:type="spellStart"/>
            <w:r w:rsidRPr="001977D3">
              <w:rPr>
                <w:rFonts w:ascii="Times New Roman" w:eastAsia="Calibri" w:hAnsi="Times New Roman" w:cs="Calibri"/>
                <w:bCs/>
                <w:sz w:val="24"/>
                <w:szCs w:val="24"/>
                <w:lang w:val="en-US" w:eastAsia="en-US"/>
              </w:rPr>
              <w:t>Deira</w:t>
            </w:r>
            <w:proofErr w:type="spellEnd"/>
            <w:r w:rsidRPr="001977D3">
              <w:rPr>
                <w:rFonts w:ascii="Times New Roman" w:eastAsia="Calibri" w:hAnsi="Times New Roman" w:cs="Calibri"/>
                <w:bCs/>
                <w:sz w:val="24"/>
                <w:szCs w:val="24"/>
                <w:lang w:val="en-US" w:eastAsia="en-US"/>
              </w:rPr>
              <w:t xml:space="preserve">, Dubai. </w:t>
            </w:r>
          </w:p>
          <w:p w14:paraId="11E02DBF" w14:textId="45F6C6FB" w:rsidR="00C856D4" w:rsidRPr="001977D3" w:rsidRDefault="00D626C9" w:rsidP="00D626C9">
            <w:pPr>
              <w:tabs>
                <w:tab w:val="left" w:pos="1431"/>
              </w:tabs>
              <w:rPr>
                <w:rFonts w:ascii="Times New Roman" w:eastAsia="Calibri" w:hAnsi="Times New Roman"/>
                <w:sz w:val="24"/>
                <w:szCs w:val="24"/>
                <w:lang w:val="en-IN" w:eastAsia="en-US"/>
              </w:rPr>
            </w:pPr>
            <w:r w:rsidRPr="001977D3">
              <w:rPr>
                <w:rFonts w:ascii="Times New Roman" w:eastAsia="Calibri" w:hAnsi="Times New Roman" w:cs="Calibri"/>
                <w:bCs/>
                <w:sz w:val="24"/>
                <w:szCs w:val="24"/>
                <w:lang w:val="en-US" w:eastAsia="en-US"/>
              </w:rPr>
              <w:t>Swift code: BCAIAEAA</w:t>
            </w:r>
            <w:bookmarkStart w:id="16" w:name="_Hlk28682948"/>
          </w:p>
          <w:bookmarkEnd w:id="16"/>
          <w:p w14:paraId="6286DE7A" w14:textId="75357A07" w:rsidR="007E3166" w:rsidRPr="001977D3" w:rsidRDefault="007E3166" w:rsidP="007E3166">
            <w:pPr>
              <w:tabs>
                <w:tab w:val="left" w:pos="1431"/>
              </w:tabs>
              <w:rPr>
                <w:rFonts w:ascii="Times New Roman" w:hAnsi="Times New Roman"/>
                <w:sz w:val="24"/>
                <w:szCs w:val="24"/>
                <w:lang w:val="en-US"/>
              </w:rPr>
            </w:pPr>
          </w:p>
          <w:p w14:paraId="6047BA06" w14:textId="77777777" w:rsidR="00C856D4" w:rsidRPr="001977D3" w:rsidRDefault="00C856D4" w:rsidP="00235FAB">
            <w:pPr>
              <w:rPr>
                <w:rFonts w:ascii="Times New Roman" w:hAnsi="Times New Roman"/>
                <w:b/>
                <w:sz w:val="24"/>
                <w:szCs w:val="24"/>
                <w:lang w:val="en-US"/>
              </w:rPr>
            </w:pPr>
            <w:r w:rsidRPr="001977D3">
              <w:rPr>
                <w:rFonts w:ascii="Times New Roman" w:hAnsi="Times New Roman"/>
                <w:b/>
                <w:sz w:val="24"/>
                <w:szCs w:val="24"/>
                <w:lang w:val="en-US"/>
              </w:rPr>
              <w:t>Contractor:</w:t>
            </w:r>
          </w:p>
          <w:p w14:paraId="738B1134" w14:textId="1F62B7F5" w:rsidR="00C856D4" w:rsidRPr="001977D3" w:rsidRDefault="00C856D4" w:rsidP="008B719E">
            <w:pPr>
              <w:tabs>
                <w:tab w:val="left" w:pos="175"/>
              </w:tabs>
              <w:rPr>
                <w:rFonts w:ascii="Times New Roman" w:hAnsi="Times New Roman"/>
                <w:sz w:val="24"/>
                <w:szCs w:val="24"/>
                <w:lang w:val="en-US"/>
              </w:rPr>
            </w:pPr>
          </w:p>
        </w:tc>
      </w:tr>
    </w:tbl>
    <w:p w14:paraId="537E3BDA" w14:textId="77777777" w:rsidR="00E11096" w:rsidRDefault="00E11096" w:rsidP="00E11096">
      <w:pPr>
        <w:pStyle w:val="aff7"/>
        <w:jc w:val="center"/>
        <w:rPr>
          <w:rFonts w:ascii="Times New Roman" w:hAnsi="Times New Roman" w:cs="Times New Roman"/>
          <w:b/>
          <w:lang w:val="en-US"/>
        </w:rPr>
      </w:pPr>
    </w:p>
    <w:p w14:paraId="6BDE91BF" w14:textId="30C6BE45"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3C1C3B" w14:paraId="15B8A63E" w14:textId="77777777" w:rsidTr="00E11096">
        <w:tc>
          <w:tcPr>
            <w:tcW w:w="4846" w:type="dxa"/>
            <w:shd w:val="clear" w:color="auto" w:fill="auto"/>
          </w:tcPr>
          <w:p w14:paraId="548A3177"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54987D6B" w14:textId="257D65FC" w:rsidR="00E11096" w:rsidRDefault="00E11096" w:rsidP="00E11096">
            <w:pPr>
              <w:pStyle w:val="aff7"/>
              <w:jc w:val="center"/>
              <w:rPr>
                <w:rFonts w:ascii="Times New Roman" w:hAnsi="Times New Roman" w:cs="Times New Roman"/>
                <w:b/>
                <w:lang w:val="en-US"/>
              </w:rPr>
            </w:pPr>
          </w:p>
          <w:p w14:paraId="56BE3C1A" w14:textId="77777777" w:rsidR="009221EC" w:rsidRPr="00DA272A" w:rsidRDefault="009221EC" w:rsidP="00E11096">
            <w:pPr>
              <w:pStyle w:val="aff7"/>
              <w:jc w:val="center"/>
              <w:rPr>
                <w:rFonts w:ascii="Times New Roman" w:hAnsi="Times New Roman" w:cs="Times New Roman"/>
                <w:b/>
                <w:lang w:val="en-US"/>
              </w:rPr>
            </w:pPr>
          </w:p>
          <w:p w14:paraId="79104DE1"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31985D22" w14:textId="18F5B9B2"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008A0F58" w:rsidRPr="009D6A82">
              <w:rPr>
                <w:rFonts w:ascii="Times New Roman" w:hAnsi="Times New Roman"/>
                <w:sz w:val="24"/>
                <w:szCs w:val="24"/>
              </w:rPr>
              <w:t>,</w:t>
            </w:r>
            <w:r w:rsidR="008A0F58" w:rsidRPr="00D23CD2">
              <w:rPr>
                <w:rFonts w:ascii="Times New Roman" w:hAnsi="Times New Roman" w:cs="Times New Roman"/>
                <w:sz w:val="24"/>
                <w:szCs w:val="24"/>
              </w:rPr>
              <w:t xml:space="preserve"> Директор</w:t>
            </w:r>
            <w:r w:rsidR="008A0F58">
              <w:rPr>
                <w:rFonts w:ascii="Times New Roman" w:hAnsi="Times New Roman" w:cs="Times New Roman"/>
                <w:sz w:val="24"/>
                <w:szCs w:val="24"/>
              </w:rPr>
              <w:t xml:space="preserve"> </w:t>
            </w:r>
            <w:r w:rsidR="00534C27">
              <w:rPr>
                <w:rFonts w:ascii="Times New Roman" w:hAnsi="Times New Roman" w:cs="Times New Roman"/>
                <w:sz w:val="24"/>
                <w:szCs w:val="24"/>
              </w:rPr>
              <w:t>/</w:t>
            </w:r>
            <w:r w:rsidRPr="00D23CD2">
              <w:rPr>
                <w:rFonts w:ascii="Times New Roman" w:hAnsi="Times New Roman" w:cs="Times New Roman"/>
                <w:sz w:val="24"/>
                <w:szCs w:val="24"/>
              </w:rPr>
              <w:t xml:space="preserve"> </w:t>
            </w:r>
            <w:r w:rsidR="00534C27" w:rsidRPr="00D23CD2">
              <w:rPr>
                <w:rFonts w:ascii="Times New Roman" w:hAnsi="Times New Roman"/>
                <w:bCs/>
                <w:sz w:val="24"/>
                <w:szCs w:val="24"/>
                <w:lang w:val="en-GB"/>
              </w:rPr>
              <w:t>Alexander</w:t>
            </w:r>
            <w:r w:rsidR="00534C27" w:rsidRPr="00D23CD2">
              <w:rPr>
                <w:rFonts w:ascii="Times New Roman" w:hAnsi="Times New Roman"/>
                <w:bCs/>
                <w:sz w:val="24"/>
                <w:szCs w:val="24"/>
              </w:rPr>
              <w:t xml:space="preserve"> </w:t>
            </w:r>
            <w:proofErr w:type="spellStart"/>
            <w:r w:rsidR="00534C27" w:rsidRPr="00D23CD2">
              <w:rPr>
                <w:rFonts w:ascii="Times New Roman" w:hAnsi="Times New Roman"/>
                <w:bCs/>
                <w:sz w:val="24"/>
                <w:szCs w:val="24"/>
                <w:lang w:val="en-GB"/>
              </w:rPr>
              <w:t>Voronkov</w:t>
            </w:r>
            <w:proofErr w:type="spellEnd"/>
            <w:r w:rsidR="00534C27">
              <w:rPr>
                <w:rFonts w:ascii="Times New Roman" w:hAnsi="Times New Roman"/>
                <w:bCs/>
                <w:sz w:val="24"/>
                <w:szCs w:val="24"/>
              </w:rPr>
              <w:t>,</w:t>
            </w:r>
            <w:r w:rsidR="008A0F58" w:rsidRPr="003076E4">
              <w:rPr>
                <w:rFonts w:ascii="Times New Roman" w:hAnsi="Times New Roman" w:cs="Times New Roman"/>
                <w:sz w:val="24"/>
                <w:szCs w:val="24"/>
              </w:rPr>
              <w:t xml:space="preserve"> </w:t>
            </w:r>
            <w:r w:rsidRPr="00D23CD2">
              <w:rPr>
                <w:rFonts w:ascii="Times New Roman" w:hAnsi="Times New Roman"/>
                <w:sz w:val="24"/>
                <w:szCs w:val="24"/>
                <w:lang w:val="en-US"/>
              </w:rPr>
              <w:t>Director</w:t>
            </w:r>
          </w:p>
          <w:p w14:paraId="74495BAC" w14:textId="3511A7CA"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3D4EDBE8" w14:textId="77777777" w:rsidR="00E11096" w:rsidRPr="00752A25"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752A25">
              <w:rPr>
                <w:rFonts w:ascii="Times New Roman" w:hAnsi="Times New Roman" w:cs="Times New Roman"/>
                <w:b/>
                <w:lang w:val="en-US"/>
              </w:rPr>
              <w:t xml:space="preserve"> </w:t>
            </w:r>
            <w:r w:rsidRPr="006E4C8E">
              <w:rPr>
                <w:rFonts w:ascii="Times New Roman" w:hAnsi="Times New Roman" w:cs="Times New Roman"/>
                <w:b/>
              </w:rPr>
              <w:t>стороны</w:t>
            </w:r>
            <w:r w:rsidRPr="00752A25">
              <w:rPr>
                <w:rFonts w:ascii="Times New Roman" w:hAnsi="Times New Roman" w:cs="Times New Roman"/>
                <w:b/>
                <w:lang w:val="en-US"/>
              </w:rPr>
              <w:t xml:space="preserve"> </w:t>
            </w:r>
            <w:r w:rsidRPr="006E4C8E">
              <w:rPr>
                <w:rFonts w:ascii="Times New Roman" w:hAnsi="Times New Roman" w:cs="Times New Roman"/>
                <w:b/>
              </w:rPr>
              <w:t>Исполнителя</w:t>
            </w:r>
            <w:r w:rsidRPr="00752A25">
              <w:rPr>
                <w:rFonts w:ascii="Times New Roman" w:hAnsi="Times New Roman" w:cs="Times New Roman"/>
                <w:b/>
                <w:lang w:val="en-US"/>
              </w:rPr>
              <w:t>/</w:t>
            </w:r>
            <w:r w:rsidRPr="006E4C8E">
              <w:rPr>
                <w:rFonts w:ascii="Times New Roman" w:hAnsi="Times New Roman" w:cs="Times New Roman"/>
                <w:b/>
                <w:lang w:val="en-US"/>
              </w:rPr>
              <w:t>On</w:t>
            </w:r>
            <w:r w:rsidRPr="00752A25">
              <w:rPr>
                <w:rFonts w:ascii="Times New Roman" w:hAnsi="Times New Roman" w:cs="Times New Roman"/>
                <w:b/>
                <w:lang w:val="en-US"/>
              </w:rPr>
              <w:t xml:space="preserve"> </w:t>
            </w:r>
            <w:r w:rsidRPr="006E4C8E">
              <w:rPr>
                <w:rFonts w:ascii="Times New Roman" w:hAnsi="Times New Roman" w:cs="Times New Roman"/>
                <w:b/>
                <w:lang w:val="en-US"/>
              </w:rPr>
              <w:t>behalf</w:t>
            </w:r>
            <w:r w:rsidRPr="00752A25">
              <w:rPr>
                <w:rFonts w:ascii="Times New Roman" w:hAnsi="Times New Roman" w:cs="Times New Roman"/>
                <w:b/>
                <w:lang w:val="en-US"/>
              </w:rPr>
              <w:t xml:space="preserve"> </w:t>
            </w:r>
            <w:r w:rsidRPr="006E4C8E">
              <w:rPr>
                <w:rFonts w:ascii="Times New Roman" w:hAnsi="Times New Roman" w:cs="Times New Roman"/>
                <w:b/>
                <w:lang w:val="en-US"/>
              </w:rPr>
              <w:t>of</w:t>
            </w:r>
            <w:r w:rsidRPr="00752A25">
              <w:rPr>
                <w:rFonts w:ascii="Times New Roman" w:hAnsi="Times New Roman" w:cs="Times New Roman"/>
                <w:b/>
                <w:lang w:val="en-US"/>
              </w:rPr>
              <w:t xml:space="preserve"> </w:t>
            </w:r>
            <w:r w:rsidRPr="006E4C8E">
              <w:rPr>
                <w:rFonts w:ascii="Times New Roman" w:hAnsi="Times New Roman" w:cs="Times New Roman"/>
                <w:b/>
                <w:lang w:val="en-US"/>
              </w:rPr>
              <w:t>the</w:t>
            </w:r>
            <w:r w:rsidRPr="00752A25">
              <w:rPr>
                <w:rFonts w:ascii="Times New Roman" w:hAnsi="Times New Roman" w:cs="Times New Roman"/>
                <w:b/>
                <w:lang w:val="en-US"/>
              </w:rPr>
              <w:t xml:space="preserve"> </w:t>
            </w:r>
            <w:r w:rsidRPr="006E4C8E">
              <w:rPr>
                <w:rFonts w:ascii="Times New Roman" w:hAnsi="Times New Roman" w:cs="Times New Roman"/>
                <w:b/>
                <w:lang w:val="en-US"/>
              </w:rPr>
              <w:t>Contractor</w:t>
            </w:r>
          </w:p>
          <w:p w14:paraId="1557336B" w14:textId="2FF18D96" w:rsidR="00E11096" w:rsidRPr="00752A25" w:rsidRDefault="00E11096" w:rsidP="00E11096">
            <w:pPr>
              <w:pStyle w:val="aff7"/>
              <w:jc w:val="center"/>
              <w:rPr>
                <w:rFonts w:ascii="Times New Roman" w:hAnsi="Times New Roman" w:cs="Times New Roman"/>
                <w:b/>
                <w:lang w:val="en-US"/>
              </w:rPr>
            </w:pPr>
          </w:p>
          <w:p w14:paraId="60D18E14" w14:textId="77777777" w:rsidR="009221EC" w:rsidRPr="00752A25" w:rsidRDefault="009221EC" w:rsidP="00E11096">
            <w:pPr>
              <w:pStyle w:val="aff7"/>
              <w:jc w:val="center"/>
              <w:rPr>
                <w:rFonts w:ascii="Times New Roman" w:hAnsi="Times New Roman" w:cs="Times New Roman"/>
                <w:b/>
                <w:lang w:val="en-US"/>
              </w:rPr>
            </w:pPr>
          </w:p>
          <w:p w14:paraId="3C981886" w14:textId="77777777" w:rsidR="008B719E" w:rsidRPr="00EC056B" w:rsidRDefault="008B719E" w:rsidP="008B719E">
            <w:pPr>
              <w:pStyle w:val="aff7"/>
              <w:jc w:val="center"/>
              <w:rPr>
                <w:rFonts w:ascii="Times New Roman" w:hAnsi="Times New Roman" w:cs="Times New Roman"/>
              </w:rPr>
            </w:pPr>
            <w:r w:rsidRPr="00EC056B">
              <w:rPr>
                <w:rFonts w:ascii="Times New Roman" w:hAnsi="Times New Roman" w:cs="Times New Roman"/>
              </w:rPr>
              <w:t>____________________________</w:t>
            </w:r>
          </w:p>
          <w:p w14:paraId="31F1B129" w14:textId="3FDD1AD0" w:rsidR="00895911" w:rsidRPr="003076E4" w:rsidRDefault="008B719E" w:rsidP="00895911">
            <w:pPr>
              <w:pStyle w:val="aff7"/>
              <w:jc w:val="center"/>
              <w:rPr>
                <w:rFonts w:ascii="Times New Roman" w:hAnsi="Times New Roman" w:cs="Times New Roman"/>
                <w:lang w:val="en-US"/>
              </w:rPr>
            </w:pPr>
            <w:r w:rsidRPr="00EC056B">
              <w:rPr>
                <w:rFonts w:ascii="Times New Roman" w:hAnsi="Times New Roman" w:cs="Times New Roman"/>
                <w:b/>
              </w:rPr>
              <w:t xml:space="preserve"> </w:t>
            </w:r>
            <w:r w:rsidR="008A0F58">
              <w:rPr>
                <w:rFonts w:ascii="Times New Roman" w:hAnsi="Times New Roman" w:cs="Times New Roman"/>
                <w:b/>
                <w:lang w:val="en-US"/>
              </w:rPr>
              <w:t xml:space="preserve">/ </w:t>
            </w:r>
          </w:p>
          <w:p w14:paraId="67D29C07" w14:textId="27C6D5E0" w:rsidR="00E11096" w:rsidRPr="008B719E" w:rsidRDefault="00E11096" w:rsidP="008B719E">
            <w:pPr>
              <w:pStyle w:val="aff7"/>
              <w:jc w:val="center"/>
              <w:rPr>
                <w:rFonts w:ascii="Times New Roman" w:hAnsi="Times New Roman" w:cs="Times New Roman"/>
              </w:rPr>
            </w:pPr>
          </w:p>
        </w:tc>
      </w:tr>
    </w:tbl>
    <w:p w14:paraId="5F321F42" w14:textId="77777777" w:rsidR="00776B74" w:rsidRPr="003076E4" w:rsidRDefault="00C856D4" w:rsidP="00776B74">
      <w:pPr>
        <w:spacing w:after="0" w:line="240" w:lineRule="auto"/>
        <w:jc w:val="right"/>
        <w:rPr>
          <w:rFonts w:ascii="Times New Roman" w:hAnsi="Times New Roman"/>
          <w:b/>
        </w:rPr>
      </w:pPr>
      <w:r w:rsidRPr="003076E4">
        <w:br w:type="page"/>
      </w:r>
      <w:r w:rsidRPr="003521C0">
        <w:rPr>
          <w:rFonts w:ascii="Times New Roman" w:hAnsi="Times New Roman"/>
          <w:b/>
        </w:rPr>
        <w:lastRenderedPageBreak/>
        <w:t>Приложение</w:t>
      </w:r>
      <w:r w:rsidRPr="003076E4">
        <w:rPr>
          <w:rFonts w:ascii="Times New Roman" w:hAnsi="Times New Roman"/>
          <w:b/>
        </w:rPr>
        <w:t xml:space="preserve"> № 1</w:t>
      </w:r>
      <w:r w:rsidR="00776B74" w:rsidRPr="003076E4">
        <w:rPr>
          <w:rFonts w:ascii="Times New Roman" w:hAnsi="Times New Roman"/>
          <w:b/>
        </w:rPr>
        <w:t xml:space="preserve"> / </w:t>
      </w:r>
      <w:r w:rsidR="00776B74" w:rsidRPr="003521C0">
        <w:rPr>
          <w:rFonts w:ascii="Times New Roman" w:hAnsi="Times New Roman"/>
          <w:b/>
          <w:lang w:val="en-US"/>
        </w:rPr>
        <w:t>Appendix</w:t>
      </w:r>
      <w:r w:rsidR="00776B74" w:rsidRPr="003076E4">
        <w:rPr>
          <w:rFonts w:ascii="Times New Roman" w:hAnsi="Times New Roman"/>
          <w:b/>
        </w:rPr>
        <w:t xml:space="preserve"> </w:t>
      </w:r>
      <w:r w:rsidR="00776B74" w:rsidRPr="003521C0">
        <w:rPr>
          <w:rFonts w:ascii="Times New Roman" w:hAnsi="Times New Roman"/>
          <w:b/>
          <w:lang w:val="en-US"/>
        </w:rPr>
        <w:t>No</w:t>
      </w:r>
      <w:r w:rsidR="00776B74" w:rsidRPr="003076E4">
        <w:rPr>
          <w:rFonts w:ascii="Times New Roman" w:hAnsi="Times New Roman"/>
          <w:b/>
        </w:rPr>
        <w:t>. 1</w:t>
      </w:r>
    </w:p>
    <w:p w14:paraId="52778BDE" w14:textId="6E440D9A" w:rsidR="00C856D4" w:rsidRPr="00A15BDB" w:rsidRDefault="00C856D4" w:rsidP="00C856D4">
      <w:pPr>
        <w:spacing w:after="0" w:line="240" w:lineRule="auto"/>
        <w:jc w:val="right"/>
        <w:rPr>
          <w:rFonts w:ascii="Times New Roman" w:hAnsi="Times New Roman"/>
          <w:b/>
          <w:lang w:val="en-US"/>
        </w:rPr>
      </w:pPr>
      <w:r w:rsidRPr="003521C0">
        <w:rPr>
          <w:rFonts w:ascii="Times New Roman" w:hAnsi="Times New Roman"/>
          <w:b/>
        </w:rPr>
        <w:t>к</w:t>
      </w:r>
      <w:r w:rsidRPr="00752A25">
        <w:rPr>
          <w:rFonts w:ascii="Times New Roman" w:hAnsi="Times New Roman"/>
          <w:b/>
          <w:lang w:val="en-US"/>
        </w:rPr>
        <w:t xml:space="preserve"> </w:t>
      </w:r>
      <w:r w:rsidRPr="003521C0">
        <w:rPr>
          <w:rFonts w:ascii="Times New Roman" w:hAnsi="Times New Roman"/>
          <w:b/>
        </w:rPr>
        <w:t>Договору</w:t>
      </w:r>
      <w:r w:rsidRPr="003521C0">
        <w:rPr>
          <w:rFonts w:ascii="Times New Roman" w:hAnsi="Times New Roman"/>
          <w:b/>
          <w:lang w:val="en-IN"/>
        </w:rPr>
        <w:t xml:space="preserve"> </w:t>
      </w:r>
      <w:r w:rsidR="009221EC" w:rsidRPr="001977D3">
        <w:rPr>
          <w:rFonts w:ascii="Times New Roman" w:hAnsi="Times New Roman"/>
          <w:b/>
          <w:lang w:val="en-US"/>
        </w:rPr>
        <w:t xml:space="preserve">№ </w:t>
      </w:r>
      <w:r w:rsidR="00DD5C8C" w:rsidRPr="003521C0">
        <w:rPr>
          <w:rFonts w:ascii="Times New Roman" w:hAnsi="Times New Roman"/>
          <w:b/>
          <w:lang w:val="en-IN"/>
        </w:rPr>
        <w:t xml:space="preserve">/ to Agreement </w:t>
      </w:r>
      <w:r w:rsidR="009221EC">
        <w:rPr>
          <w:rFonts w:ascii="Times New Roman" w:hAnsi="Times New Roman"/>
          <w:b/>
          <w:lang w:val="en-IN"/>
        </w:rPr>
        <w:t>No</w:t>
      </w:r>
      <w:r w:rsidR="009221EC" w:rsidRPr="00A15BDB">
        <w:rPr>
          <w:rFonts w:ascii="Times New Roman" w:hAnsi="Times New Roman"/>
          <w:b/>
          <w:lang w:val="en-US"/>
        </w:rPr>
        <w:t xml:space="preserve"> </w:t>
      </w:r>
      <w:r w:rsidR="00527DA3" w:rsidRPr="00A15BDB">
        <w:rPr>
          <w:rFonts w:ascii="Times New Roman" w:hAnsi="Times New Roman"/>
          <w:b/>
          <w:lang w:val="en-US"/>
        </w:rPr>
        <w:t>_________</w:t>
      </w:r>
      <w:r w:rsidR="00DD5C8C" w:rsidRPr="003521C0">
        <w:rPr>
          <w:rFonts w:ascii="Times New Roman" w:hAnsi="Times New Roman"/>
          <w:b/>
          <w:lang w:val="en-US"/>
        </w:rPr>
        <w:t xml:space="preserve"> </w:t>
      </w:r>
      <w:r w:rsidRPr="003521C0">
        <w:rPr>
          <w:rFonts w:ascii="Times New Roman" w:hAnsi="Times New Roman"/>
          <w:b/>
        </w:rPr>
        <w:t>от</w:t>
      </w:r>
      <w:r w:rsidR="00DD5C8C" w:rsidRPr="003521C0">
        <w:rPr>
          <w:rFonts w:ascii="Times New Roman" w:hAnsi="Times New Roman"/>
          <w:b/>
          <w:lang w:val="en-US"/>
        </w:rPr>
        <w:t xml:space="preserve"> / </w:t>
      </w:r>
      <w:r w:rsidR="00776B74" w:rsidRPr="003521C0">
        <w:rPr>
          <w:rFonts w:ascii="Times New Roman" w:hAnsi="Times New Roman"/>
          <w:b/>
          <w:lang w:val="en-IN"/>
        </w:rPr>
        <w:t xml:space="preserve">of </w:t>
      </w:r>
      <w:r w:rsidR="00D80B4F" w:rsidRPr="00A15BDB">
        <w:rPr>
          <w:rFonts w:ascii="Times New Roman" w:hAnsi="Times New Roman"/>
          <w:b/>
          <w:lang w:val="en-US"/>
        </w:rPr>
        <w:t>____________</w:t>
      </w:r>
    </w:p>
    <w:p w14:paraId="4F3DB623" w14:textId="77777777" w:rsidR="00C856D4" w:rsidRPr="003521C0" w:rsidRDefault="00C856D4" w:rsidP="00C856D4">
      <w:pPr>
        <w:spacing w:after="0" w:line="240" w:lineRule="auto"/>
        <w:jc w:val="center"/>
        <w:rPr>
          <w:rFonts w:ascii="Times New Roman" w:hAnsi="Times New Roman"/>
          <w:color w:val="000000"/>
          <w:lang w:val="en-IN"/>
        </w:rPr>
      </w:pPr>
    </w:p>
    <w:p w14:paraId="0D814B8A" w14:textId="77777777" w:rsidR="00C856D4" w:rsidRPr="003521C0" w:rsidRDefault="00C856D4" w:rsidP="00C856D4">
      <w:pPr>
        <w:spacing w:after="0" w:line="240" w:lineRule="auto"/>
        <w:jc w:val="center"/>
        <w:rPr>
          <w:rFonts w:ascii="Times New Roman" w:hAnsi="Times New Roman"/>
          <w:color w:val="000000"/>
          <w:lang w:val="en-IN"/>
        </w:rPr>
      </w:pPr>
    </w:p>
    <w:p w14:paraId="343B930C" w14:textId="77777777" w:rsidR="00C856D4" w:rsidRPr="003521C0" w:rsidRDefault="00C856D4" w:rsidP="00C856D4">
      <w:pPr>
        <w:spacing w:after="0" w:line="240" w:lineRule="auto"/>
        <w:jc w:val="center"/>
        <w:rPr>
          <w:rFonts w:ascii="Times New Roman" w:hAnsi="Times New Roman"/>
          <w:color w:val="000000"/>
          <w:lang w:val="en-IN"/>
        </w:rPr>
      </w:pPr>
    </w:p>
    <w:p w14:paraId="6C8509C0" w14:textId="77777777" w:rsidR="00C856D4" w:rsidRPr="003521C0" w:rsidRDefault="00C856D4" w:rsidP="00C856D4">
      <w:pPr>
        <w:spacing w:after="0" w:line="240" w:lineRule="auto"/>
        <w:jc w:val="center"/>
        <w:rPr>
          <w:rFonts w:ascii="Times New Roman" w:hAnsi="Times New Roman"/>
          <w:color w:val="000000"/>
          <w:lang w:val="en-IN"/>
        </w:rPr>
      </w:pPr>
    </w:p>
    <w:p w14:paraId="46D3F526" w14:textId="77777777" w:rsidR="00C856D4" w:rsidRPr="003521C0" w:rsidRDefault="00C856D4" w:rsidP="00C856D4">
      <w:pPr>
        <w:spacing w:after="0" w:line="240" w:lineRule="auto"/>
        <w:jc w:val="center"/>
        <w:rPr>
          <w:rFonts w:ascii="Times New Roman" w:hAnsi="Times New Roman"/>
          <w:color w:val="000000"/>
          <w:lang w:val="en-IN"/>
        </w:rPr>
      </w:pPr>
    </w:p>
    <w:p w14:paraId="4C7089F2" w14:textId="77777777" w:rsidR="00C856D4" w:rsidRPr="003521C0" w:rsidRDefault="00C856D4" w:rsidP="00C856D4">
      <w:pPr>
        <w:spacing w:after="0" w:line="240" w:lineRule="auto"/>
        <w:jc w:val="center"/>
        <w:rPr>
          <w:rFonts w:ascii="Times New Roman" w:hAnsi="Times New Roman"/>
          <w:color w:val="000000"/>
          <w:lang w:val="en-IN"/>
        </w:rPr>
      </w:pPr>
    </w:p>
    <w:p w14:paraId="1468EC46" w14:textId="77777777" w:rsidR="007F0549" w:rsidRPr="003521C0" w:rsidRDefault="007F0549" w:rsidP="007F0549">
      <w:pPr>
        <w:spacing w:after="0" w:line="240" w:lineRule="auto"/>
        <w:jc w:val="center"/>
        <w:rPr>
          <w:rFonts w:ascii="Times New Roman" w:hAnsi="Times New Roman"/>
          <w:color w:val="000000"/>
          <w:lang w:val="en-IN"/>
        </w:rPr>
      </w:pPr>
    </w:p>
    <w:p w14:paraId="183CE75D" w14:textId="77777777" w:rsidR="007F0549" w:rsidRPr="003521C0" w:rsidRDefault="007F0549" w:rsidP="007F0549">
      <w:pPr>
        <w:spacing w:after="0" w:line="240" w:lineRule="auto"/>
        <w:jc w:val="center"/>
        <w:rPr>
          <w:rFonts w:ascii="Times New Roman" w:hAnsi="Times New Roman"/>
          <w:color w:val="000000"/>
          <w:lang w:val="en-IN"/>
        </w:rPr>
      </w:pPr>
    </w:p>
    <w:p w14:paraId="73849B85" w14:textId="77777777" w:rsidR="007F0549" w:rsidRPr="003521C0" w:rsidRDefault="007F0549" w:rsidP="007F0549">
      <w:pPr>
        <w:spacing w:after="0" w:line="240" w:lineRule="auto"/>
        <w:jc w:val="center"/>
        <w:rPr>
          <w:rFonts w:ascii="Times New Roman" w:hAnsi="Times New Roman"/>
          <w:color w:val="000000"/>
          <w:lang w:val="en-IN"/>
        </w:rPr>
      </w:pPr>
    </w:p>
    <w:p w14:paraId="414F3B1F" w14:textId="77777777" w:rsidR="007F0549" w:rsidRPr="003521C0" w:rsidRDefault="007F0549" w:rsidP="007F0549">
      <w:pPr>
        <w:spacing w:after="0" w:line="240" w:lineRule="auto"/>
        <w:jc w:val="center"/>
        <w:rPr>
          <w:rFonts w:ascii="Times New Roman" w:hAnsi="Times New Roman"/>
          <w:color w:val="000000"/>
          <w:lang w:val="en-IN"/>
        </w:rPr>
      </w:pPr>
    </w:p>
    <w:p w14:paraId="179BED34" w14:textId="77777777" w:rsidR="007F0549" w:rsidRPr="003521C0" w:rsidRDefault="007F0549" w:rsidP="007F0549">
      <w:pPr>
        <w:spacing w:after="0" w:line="240" w:lineRule="auto"/>
        <w:jc w:val="center"/>
        <w:rPr>
          <w:rFonts w:ascii="Times New Roman" w:hAnsi="Times New Roman"/>
          <w:color w:val="000000"/>
          <w:lang w:val="en-IN"/>
        </w:rPr>
      </w:pPr>
    </w:p>
    <w:p w14:paraId="536B34F2" w14:textId="77777777" w:rsidR="00D626C9" w:rsidRPr="003756F5" w:rsidRDefault="00D626C9" w:rsidP="00D626C9">
      <w:pPr>
        <w:spacing w:after="0" w:line="240" w:lineRule="auto"/>
        <w:jc w:val="center"/>
        <w:rPr>
          <w:rFonts w:ascii="Times New Roman" w:hAnsi="Times New Roman"/>
          <w:color w:val="000000"/>
          <w:lang w:val="en-IN"/>
        </w:rPr>
      </w:pPr>
      <w:r w:rsidRPr="003521C0">
        <w:rPr>
          <w:rFonts w:ascii="Times New Roman" w:hAnsi="Times New Roman"/>
          <w:color w:val="000000"/>
        </w:rPr>
        <w:t>Техническое</w:t>
      </w:r>
      <w:r w:rsidRPr="003756F5">
        <w:rPr>
          <w:rFonts w:ascii="Times New Roman" w:hAnsi="Times New Roman"/>
          <w:color w:val="000000"/>
          <w:lang w:val="en-IN"/>
        </w:rPr>
        <w:t xml:space="preserve"> </w:t>
      </w:r>
      <w:r w:rsidRPr="003521C0">
        <w:rPr>
          <w:rFonts w:ascii="Times New Roman" w:hAnsi="Times New Roman"/>
          <w:color w:val="000000"/>
        </w:rPr>
        <w:t>задание</w:t>
      </w:r>
      <w:r w:rsidRPr="003756F5">
        <w:rPr>
          <w:rFonts w:ascii="Times New Roman" w:hAnsi="Times New Roman"/>
          <w:color w:val="000000"/>
          <w:lang w:val="en-IN"/>
        </w:rPr>
        <w:t xml:space="preserve"> / </w:t>
      </w:r>
      <w:r w:rsidRPr="003521C0">
        <w:rPr>
          <w:rFonts w:ascii="Times New Roman" w:hAnsi="Times New Roman"/>
          <w:color w:val="000000"/>
          <w:lang w:val="en-IN"/>
        </w:rPr>
        <w:t>Terms</w:t>
      </w:r>
      <w:r w:rsidRPr="003756F5">
        <w:rPr>
          <w:rFonts w:ascii="Times New Roman" w:hAnsi="Times New Roman"/>
          <w:color w:val="000000"/>
          <w:lang w:val="en-IN"/>
        </w:rPr>
        <w:t xml:space="preserve"> </w:t>
      </w:r>
      <w:r w:rsidRPr="003521C0">
        <w:rPr>
          <w:rFonts w:ascii="Times New Roman" w:hAnsi="Times New Roman"/>
          <w:color w:val="000000"/>
          <w:lang w:val="en-IN"/>
        </w:rPr>
        <w:t>of</w:t>
      </w:r>
      <w:r w:rsidRPr="003756F5">
        <w:rPr>
          <w:rFonts w:ascii="Times New Roman" w:hAnsi="Times New Roman"/>
          <w:color w:val="000000"/>
          <w:lang w:val="en-IN"/>
        </w:rPr>
        <w:t xml:space="preserve"> </w:t>
      </w:r>
      <w:r w:rsidRPr="003521C0">
        <w:rPr>
          <w:rFonts w:ascii="Times New Roman" w:hAnsi="Times New Roman"/>
          <w:color w:val="000000"/>
          <w:lang w:val="en-IN"/>
        </w:rPr>
        <w:t>reference</w:t>
      </w:r>
    </w:p>
    <w:p w14:paraId="52DB1442" w14:textId="77777777" w:rsidR="00D626C9" w:rsidRPr="003756F5" w:rsidRDefault="00D626C9" w:rsidP="00D626C9">
      <w:pPr>
        <w:spacing w:after="0" w:line="240" w:lineRule="auto"/>
        <w:jc w:val="center"/>
        <w:rPr>
          <w:rFonts w:ascii="Times New Roman" w:hAnsi="Times New Roman"/>
          <w:color w:val="000000"/>
          <w:lang w:val="en-IN"/>
        </w:rPr>
      </w:pPr>
    </w:p>
    <w:p w14:paraId="3A876E74" w14:textId="1358A9C6" w:rsidR="00D626C9" w:rsidRPr="003756F5" w:rsidRDefault="00D626C9" w:rsidP="009724DC">
      <w:pPr>
        <w:spacing w:after="0" w:line="240" w:lineRule="auto"/>
        <w:jc w:val="center"/>
        <w:rPr>
          <w:rFonts w:ascii="Times New Roman" w:hAnsi="Times New Roman"/>
          <w:color w:val="000000"/>
          <w:lang w:val="en-IN"/>
        </w:rPr>
      </w:pPr>
      <w:r w:rsidRPr="003521C0">
        <w:rPr>
          <w:rFonts w:ascii="Times New Roman" w:hAnsi="Times New Roman"/>
          <w:color w:val="000000"/>
        </w:rPr>
        <w:t>на</w:t>
      </w:r>
      <w:r w:rsidRPr="003756F5">
        <w:rPr>
          <w:rFonts w:ascii="Times New Roman" w:hAnsi="Times New Roman"/>
          <w:color w:val="000000"/>
          <w:lang w:val="en-IN"/>
        </w:rPr>
        <w:t xml:space="preserve"> </w:t>
      </w:r>
      <w:r w:rsidRPr="003521C0">
        <w:rPr>
          <w:rFonts w:ascii="Times New Roman" w:hAnsi="Times New Roman"/>
          <w:color w:val="000000"/>
        </w:rPr>
        <w:t>оказание</w:t>
      </w:r>
      <w:r w:rsidRPr="003756F5">
        <w:rPr>
          <w:rFonts w:ascii="Times New Roman" w:hAnsi="Times New Roman"/>
          <w:color w:val="000000"/>
          <w:lang w:val="en-IN"/>
        </w:rPr>
        <w:t xml:space="preserve"> </w:t>
      </w:r>
      <w:r w:rsidRPr="003521C0">
        <w:rPr>
          <w:rFonts w:ascii="Times New Roman" w:hAnsi="Times New Roman"/>
          <w:color w:val="000000"/>
        </w:rPr>
        <w:t>услуг</w:t>
      </w:r>
      <w:r w:rsidRPr="003756F5">
        <w:rPr>
          <w:rFonts w:ascii="Times New Roman" w:hAnsi="Times New Roman"/>
          <w:color w:val="000000"/>
          <w:lang w:val="en-IN"/>
        </w:rPr>
        <w:t xml:space="preserve"> </w:t>
      </w:r>
      <w:r w:rsidRPr="003521C0">
        <w:rPr>
          <w:rFonts w:ascii="Times New Roman" w:hAnsi="Times New Roman"/>
          <w:color w:val="000000"/>
        </w:rPr>
        <w:t>по</w:t>
      </w:r>
      <w:r w:rsidRPr="003756F5">
        <w:rPr>
          <w:rFonts w:ascii="Times New Roman" w:hAnsi="Times New Roman"/>
          <w:color w:val="000000"/>
          <w:lang w:val="en-IN"/>
        </w:rPr>
        <w:t xml:space="preserve"> </w:t>
      </w:r>
      <w:r w:rsidRPr="003521C0">
        <w:rPr>
          <w:rFonts w:ascii="Times New Roman" w:hAnsi="Times New Roman"/>
          <w:color w:val="000000"/>
        </w:rPr>
        <w:t>информационному</w:t>
      </w:r>
      <w:r w:rsidRPr="003756F5">
        <w:rPr>
          <w:rFonts w:ascii="Times New Roman" w:hAnsi="Times New Roman"/>
          <w:color w:val="000000"/>
          <w:lang w:val="en-IN"/>
        </w:rPr>
        <w:t xml:space="preserve"> </w:t>
      </w:r>
      <w:r w:rsidRPr="003521C0">
        <w:rPr>
          <w:rFonts w:ascii="Times New Roman" w:hAnsi="Times New Roman"/>
          <w:color w:val="000000"/>
        </w:rPr>
        <w:t>обслуживанию</w:t>
      </w:r>
      <w:r w:rsidRPr="003756F5">
        <w:rPr>
          <w:rFonts w:ascii="Times New Roman" w:hAnsi="Times New Roman"/>
          <w:color w:val="000000"/>
          <w:lang w:val="en-IN"/>
        </w:rPr>
        <w:t xml:space="preserve"> </w:t>
      </w:r>
      <w:r w:rsidRPr="003521C0">
        <w:rPr>
          <w:rFonts w:ascii="Times New Roman" w:hAnsi="Times New Roman"/>
          <w:color w:val="000000"/>
        </w:rPr>
        <w:t>на</w:t>
      </w:r>
      <w:r w:rsidRPr="003756F5">
        <w:rPr>
          <w:rFonts w:ascii="Times New Roman" w:hAnsi="Times New Roman"/>
          <w:color w:val="000000"/>
          <w:lang w:val="en-IN"/>
        </w:rPr>
        <w:t xml:space="preserve"> </w:t>
      </w:r>
      <w:r w:rsidRPr="003521C0">
        <w:rPr>
          <w:rFonts w:ascii="Times New Roman" w:hAnsi="Times New Roman"/>
          <w:color w:val="000000"/>
        </w:rPr>
        <w:t>рынке</w:t>
      </w:r>
      <w:r w:rsidRPr="003756F5">
        <w:rPr>
          <w:rFonts w:ascii="Times New Roman" w:hAnsi="Times New Roman"/>
          <w:color w:val="000000"/>
          <w:lang w:val="en-IN"/>
        </w:rPr>
        <w:t xml:space="preserve"> </w:t>
      </w:r>
      <w:r w:rsidR="009724DC" w:rsidRPr="003756F5">
        <w:rPr>
          <w:rFonts w:ascii="Times New Roman" w:hAnsi="Times New Roman"/>
          <w:color w:val="000000"/>
          <w:lang w:val="en-IN"/>
        </w:rPr>
        <w:t>c</w:t>
      </w:r>
      <w:proofErr w:type="spellStart"/>
      <w:r w:rsidR="009724DC" w:rsidRPr="009724DC">
        <w:rPr>
          <w:rFonts w:ascii="Times New Roman" w:hAnsi="Times New Roman"/>
          <w:color w:val="000000"/>
        </w:rPr>
        <w:t>тран</w:t>
      </w:r>
      <w:proofErr w:type="spellEnd"/>
      <w:r w:rsidR="009724DC" w:rsidRPr="003756F5">
        <w:rPr>
          <w:rFonts w:ascii="Times New Roman" w:hAnsi="Times New Roman"/>
          <w:color w:val="000000"/>
          <w:lang w:val="en-IN"/>
        </w:rPr>
        <w:t xml:space="preserve"> </w:t>
      </w:r>
      <w:r w:rsidR="009724DC" w:rsidRPr="009724DC">
        <w:rPr>
          <w:rFonts w:ascii="Times New Roman" w:hAnsi="Times New Roman"/>
          <w:color w:val="000000"/>
        </w:rPr>
        <w:t>Ближнего</w:t>
      </w:r>
      <w:r w:rsidR="009724DC" w:rsidRPr="003756F5">
        <w:rPr>
          <w:rFonts w:ascii="Times New Roman" w:hAnsi="Times New Roman"/>
          <w:color w:val="000000"/>
          <w:lang w:val="en-IN"/>
        </w:rPr>
        <w:t xml:space="preserve"> </w:t>
      </w:r>
      <w:r w:rsidR="009724DC" w:rsidRPr="009724DC">
        <w:rPr>
          <w:rFonts w:ascii="Times New Roman" w:hAnsi="Times New Roman"/>
          <w:color w:val="000000"/>
        </w:rPr>
        <w:t>Востока</w:t>
      </w:r>
      <w:r w:rsidR="009724DC" w:rsidRPr="003756F5">
        <w:rPr>
          <w:rFonts w:ascii="Times New Roman" w:hAnsi="Times New Roman"/>
          <w:color w:val="000000"/>
          <w:lang w:val="en-IN"/>
        </w:rPr>
        <w:t xml:space="preserve">: </w:t>
      </w:r>
      <w:r w:rsidR="009724DC" w:rsidRPr="009724DC">
        <w:rPr>
          <w:rFonts w:ascii="Times New Roman" w:hAnsi="Times New Roman"/>
          <w:color w:val="000000"/>
        </w:rPr>
        <w:t>Иордании</w:t>
      </w:r>
      <w:r w:rsidR="009724DC" w:rsidRPr="003756F5">
        <w:rPr>
          <w:rFonts w:ascii="Times New Roman" w:hAnsi="Times New Roman"/>
          <w:color w:val="000000"/>
          <w:lang w:val="en-IN"/>
        </w:rPr>
        <w:t xml:space="preserve">, </w:t>
      </w:r>
      <w:r w:rsidR="009724DC" w:rsidRPr="009724DC">
        <w:rPr>
          <w:rFonts w:ascii="Times New Roman" w:hAnsi="Times New Roman"/>
          <w:color w:val="000000"/>
        </w:rPr>
        <w:t>ОАЭ</w:t>
      </w:r>
      <w:r w:rsidR="009724DC" w:rsidRPr="003756F5">
        <w:rPr>
          <w:rFonts w:ascii="Times New Roman" w:hAnsi="Times New Roman"/>
          <w:color w:val="000000"/>
          <w:lang w:val="en-IN"/>
        </w:rPr>
        <w:t xml:space="preserve">, </w:t>
      </w:r>
      <w:r w:rsidR="009724DC" w:rsidRPr="009724DC">
        <w:rPr>
          <w:rFonts w:ascii="Times New Roman" w:hAnsi="Times New Roman"/>
          <w:color w:val="000000"/>
        </w:rPr>
        <w:t>Саудовской</w:t>
      </w:r>
      <w:r w:rsidR="009724DC" w:rsidRPr="003756F5">
        <w:rPr>
          <w:rFonts w:ascii="Times New Roman" w:hAnsi="Times New Roman"/>
          <w:color w:val="000000"/>
          <w:lang w:val="en-IN"/>
        </w:rPr>
        <w:t xml:space="preserve"> </w:t>
      </w:r>
      <w:r w:rsidR="009724DC" w:rsidRPr="009724DC">
        <w:rPr>
          <w:rFonts w:ascii="Times New Roman" w:hAnsi="Times New Roman"/>
          <w:color w:val="000000"/>
        </w:rPr>
        <w:t>Аравии</w:t>
      </w:r>
      <w:r w:rsidRPr="003756F5">
        <w:rPr>
          <w:rFonts w:ascii="Times New Roman" w:hAnsi="Times New Roman"/>
          <w:color w:val="000000"/>
          <w:lang w:val="en-IN"/>
        </w:rPr>
        <w:t xml:space="preserve">/ </w:t>
      </w:r>
      <w:r w:rsidR="009724DC" w:rsidRPr="003756F5">
        <w:rPr>
          <w:rFonts w:ascii="Times New Roman" w:hAnsi="Times New Roman"/>
          <w:color w:val="000000"/>
          <w:lang w:val="en-IN"/>
        </w:rPr>
        <w:t>for rendering services of informational support in Middle East countries: Jordan, the UAE and Saudi Arabia</w:t>
      </w:r>
    </w:p>
    <w:p w14:paraId="114A4780" w14:textId="05CE990E" w:rsidR="009724DC" w:rsidRDefault="009724DC" w:rsidP="00D626C9">
      <w:pPr>
        <w:spacing w:after="0" w:line="240" w:lineRule="auto"/>
        <w:jc w:val="center"/>
        <w:rPr>
          <w:rFonts w:ascii="Times New Roman" w:hAnsi="Times New Roman"/>
          <w:color w:val="000000"/>
          <w:lang w:val="en-IN"/>
        </w:rPr>
      </w:pPr>
    </w:p>
    <w:p w14:paraId="095FB814" w14:textId="77777777" w:rsidR="00752A25" w:rsidRDefault="00752A25" w:rsidP="00752A25">
      <w:pPr>
        <w:spacing w:after="0" w:line="240" w:lineRule="auto"/>
        <w:ind w:right="282"/>
        <w:jc w:val="center"/>
        <w:rPr>
          <w:sz w:val="24"/>
          <w:szCs w:val="24"/>
          <w:lang w:val="en-US"/>
        </w:rPr>
      </w:pPr>
      <w:r w:rsidRPr="00CE28B6">
        <w:rPr>
          <w:rFonts w:ascii="Times New Roman" w:hAnsi="Times New Roman"/>
          <w:i/>
          <w:color w:val="000000"/>
          <w:sz w:val="24"/>
          <w:szCs w:val="24"/>
          <w:lang w:val="en-US"/>
        </w:rPr>
        <w:t>In accordance with the Volume 2 «Technical Part» of the procurement documentation</w:t>
      </w:r>
      <w:r w:rsidRPr="008169FF">
        <w:rPr>
          <w:sz w:val="24"/>
          <w:szCs w:val="24"/>
          <w:lang w:val="en-US"/>
        </w:rPr>
        <w:t xml:space="preserve"> </w:t>
      </w:r>
      <w:r>
        <w:rPr>
          <w:sz w:val="24"/>
          <w:szCs w:val="24"/>
          <w:lang w:val="en-US"/>
        </w:rPr>
        <w:t>/</w:t>
      </w:r>
    </w:p>
    <w:p w14:paraId="61D26CA6" w14:textId="38258652" w:rsidR="00752A25" w:rsidRPr="00B204BE" w:rsidRDefault="00752A25" w:rsidP="00752A25">
      <w:pPr>
        <w:spacing w:after="0" w:line="240" w:lineRule="auto"/>
        <w:jc w:val="center"/>
        <w:rPr>
          <w:rFonts w:ascii="Times New Roman" w:hAnsi="Times New Roman"/>
          <w:color w:val="000000"/>
        </w:rPr>
      </w:pPr>
      <w:r w:rsidRPr="00CE28B6">
        <w:rPr>
          <w:rFonts w:ascii="Times New Roman" w:hAnsi="Times New Roman"/>
          <w:i/>
          <w:color w:val="000000"/>
          <w:sz w:val="24"/>
          <w:szCs w:val="24"/>
        </w:rPr>
        <w:t>в соответствии с Томом 2 «Техническая часть» закупочной документации</w:t>
      </w:r>
    </w:p>
    <w:p w14:paraId="13852906" w14:textId="77777777" w:rsidR="009724DC" w:rsidRPr="00752A25" w:rsidRDefault="009724DC" w:rsidP="009D6A82">
      <w:pPr>
        <w:spacing w:after="0" w:line="240" w:lineRule="auto"/>
        <w:jc w:val="center"/>
        <w:rPr>
          <w:rFonts w:ascii="Times New Roman" w:hAnsi="Times New Roman"/>
          <w:color w:val="000000"/>
        </w:rPr>
      </w:pPr>
    </w:p>
    <w:p w14:paraId="78A53067" w14:textId="77777777" w:rsidR="00D626C9" w:rsidRPr="00752A25" w:rsidRDefault="00D626C9" w:rsidP="007B308F">
      <w:pPr>
        <w:spacing w:after="0" w:line="240" w:lineRule="auto"/>
        <w:jc w:val="center"/>
        <w:rPr>
          <w:rFonts w:ascii="Times New Roman" w:hAnsi="Times New Roman"/>
          <w:color w:val="000000"/>
        </w:rPr>
      </w:pPr>
    </w:p>
    <w:p w14:paraId="3E45B8A1" w14:textId="3C07A510" w:rsidR="00D626C9" w:rsidRPr="00752A25" w:rsidRDefault="00D626C9">
      <w:pPr>
        <w:spacing w:after="0" w:line="240" w:lineRule="auto"/>
        <w:jc w:val="center"/>
        <w:rPr>
          <w:rFonts w:ascii="Times New Roman" w:hAnsi="Times New Roman"/>
          <w:color w:val="000000"/>
        </w:rPr>
      </w:pPr>
    </w:p>
    <w:p w14:paraId="13C8CB70" w14:textId="77777777" w:rsidR="00D626C9" w:rsidRPr="00752A25" w:rsidRDefault="00D626C9">
      <w:pPr>
        <w:spacing w:after="0" w:line="240" w:lineRule="auto"/>
        <w:jc w:val="center"/>
        <w:rPr>
          <w:rFonts w:ascii="Times New Roman" w:hAnsi="Times New Roman"/>
          <w:color w:val="000000"/>
        </w:rPr>
      </w:pPr>
    </w:p>
    <w:p w14:paraId="19313E17" w14:textId="77777777" w:rsidR="00D626C9" w:rsidRPr="00752A25" w:rsidRDefault="00D626C9" w:rsidP="003076E4">
      <w:pPr>
        <w:spacing w:after="0" w:line="240" w:lineRule="auto"/>
      </w:pPr>
    </w:p>
    <w:p w14:paraId="1127A6E4" w14:textId="77777777" w:rsidR="00D626C9" w:rsidRPr="00752A25" w:rsidRDefault="00D626C9" w:rsidP="003076E4">
      <w:pPr>
        <w:spacing w:after="0" w:line="240" w:lineRule="auto"/>
        <w:rPr>
          <w:rFonts w:ascii="Times New Roman" w:hAnsi="Times New Roman"/>
        </w:rPr>
      </w:pPr>
    </w:p>
    <w:p w14:paraId="393A2496" w14:textId="77777777" w:rsidR="00D626C9" w:rsidRPr="00752A25" w:rsidRDefault="00D626C9" w:rsidP="003076E4">
      <w:pPr>
        <w:spacing w:after="0" w:line="240" w:lineRule="auto"/>
        <w:rPr>
          <w:rFonts w:ascii="Times New Roman" w:hAnsi="Times New Roman"/>
        </w:rPr>
      </w:pPr>
    </w:p>
    <w:p w14:paraId="069A6B55" w14:textId="77777777" w:rsidR="00D626C9" w:rsidRPr="00752A25" w:rsidRDefault="00D626C9" w:rsidP="003076E4">
      <w:pPr>
        <w:spacing w:after="0" w:line="240" w:lineRule="auto"/>
        <w:rPr>
          <w:rFonts w:ascii="Times New Roman" w:hAnsi="Times New Roman"/>
        </w:rPr>
      </w:pPr>
    </w:p>
    <w:p w14:paraId="6D145160" w14:textId="77777777" w:rsidR="00D626C9" w:rsidRPr="00752A25" w:rsidRDefault="00D626C9" w:rsidP="003076E4">
      <w:pPr>
        <w:spacing w:after="0" w:line="240" w:lineRule="auto"/>
        <w:rPr>
          <w:rFonts w:ascii="Times New Roman" w:hAnsi="Times New Roman"/>
        </w:rPr>
      </w:pPr>
    </w:p>
    <w:p w14:paraId="3F82C43D" w14:textId="77777777" w:rsidR="00D626C9" w:rsidRPr="00752A25" w:rsidRDefault="00D626C9" w:rsidP="003076E4">
      <w:pPr>
        <w:spacing w:after="0" w:line="240" w:lineRule="auto"/>
        <w:rPr>
          <w:rFonts w:ascii="Times New Roman" w:hAnsi="Times New Roman"/>
        </w:rPr>
      </w:pPr>
    </w:p>
    <w:p w14:paraId="16AF3573" w14:textId="77777777" w:rsidR="00D626C9" w:rsidRPr="00752A25" w:rsidRDefault="00D626C9" w:rsidP="003076E4">
      <w:pPr>
        <w:spacing w:after="0" w:line="240" w:lineRule="auto"/>
        <w:rPr>
          <w:rFonts w:ascii="Times New Roman" w:hAnsi="Times New Roman"/>
        </w:rPr>
      </w:pPr>
    </w:p>
    <w:p w14:paraId="5AA235B9" w14:textId="77777777" w:rsidR="00D626C9" w:rsidRPr="00752A25" w:rsidRDefault="00D626C9" w:rsidP="003076E4">
      <w:pPr>
        <w:spacing w:after="0" w:line="240" w:lineRule="auto"/>
        <w:rPr>
          <w:rFonts w:ascii="Times New Roman" w:hAnsi="Times New Roman"/>
        </w:rPr>
      </w:pPr>
    </w:p>
    <w:p w14:paraId="1BF3D5D9" w14:textId="73C5DE12" w:rsidR="00D626C9" w:rsidRPr="00752A25" w:rsidRDefault="00D626C9" w:rsidP="003076E4">
      <w:pPr>
        <w:spacing w:after="0" w:line="240" w:lineRule="auto"/>
        <w:rPr>
          <w:rFonts w:ascii="Times New Roman" w:hAnsi="Times New Roman"/>
        </w:rPr>
      </w:pPr>
    </w:p>
    <w:p w14:paraId="08E5500E" w14:textId="603CD1C5" w:rsidR="00920030" w:rsidRPr="00752A25" w:rsidRDefault="00920030" w:rsidP="003076E4">
      <w:pPr>
        <w:spacing w:after="0" w:line="240" w:lineRule="auto"/>
        <w:rPr>
          <w:rFonts w:ascii="Times New Roman" w:hAnsi="Times New Roman"/>
        </w:rPr>
      </w:pPr>
    </w:p>
    <w:p w14:paraId="1848649C" w14:textId="2C4879AF" w:rsidR="00920030" w:rsidRPr="00752A25" w:rsidRDefault="00920030" w:rsidP="003076E4">
      <w:pPr>
        <w:spacing w:after="0" w:line="240" w:lineRule="auto"/>
        <w:rPr>
          <w:rFonts w:ascii="Times New Roman" w:hAnsi="Times New Roman"/>
        </w:rPr>
      </w:pPr>
    </w:p>
    <w:p w14:paraId="7370ED36" w14:textId="4E492B20" w:rsidR="00920030" w:rsidRPr="00752A25" w:rsidRDefault="00920030" w:rsidP="003076E4">
      <w:pPr>
        <w:spacing w:after="0" w:line="240" w:lineRule="auto"/>
        <w:rPr>
          <w:rFonts w:ascii="Times New Roman" w:hAnsi="Times New Roman"/>
        </w:rPr>
      </w:pPr>
    </w:p>
    <w:p w14:paraId="680843DD" w14:textId="20205BF0" w:rsidR="00920030" w:rsidRPr="00752A25" w:rsidRDefault="00920030" w:rsidP="003076E4">
      <w:pPr>
        <w:spacing w:after="0" w:line="240" w:lineRule="auto"/>
        <w:rPr>
          <w:rFonts w:ascii="Times New Roman" w:hAnsi="Times New Roman"/>
        </w:rPr>
      </w:pPr>
    </w:p>
    <w:p w14:paraId="13F6DE5A" w14:textId="77777777" w:rsidR="00A96015" w:rsidRPr="00DA272A" w:rsidRDefault="00A96015" w:rsidP="00A96015">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A96015" w:rsidRPr="003C1C3B" w14:paraId="7354E954" w14:textId="77777777" w:rsidTr="00895911">
        <w:tc>
          <w:tcPr>
            <w:tcW w:w="4846" w:type="dxa"/>
            <w:shd w:val="clear" w:color="auto" w:fill="auto"/>
          </w:tcPr>
          <w:p w14:paraId="00BCECF4" w14:textId="77777777" w:rsidR="00A96015" w:rsidRDefault="00A96015" w:rsidP="00895911">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6ADB0057" w14:textId="77777777" w:rsidR="00A96015" w:rsidRDefault="00A96015" w:rsidP="00895911">
            <w:pPr>
              <w:pStyle w:val="aff7"/>
              <w:jc w:val="center"/>
              <w:rPr>
                <w:rFonts w:ascii="Times New Roman" w:hAnsi="Times New Roman" w:cs="Times New Roman"/>
                <w:b/>
                <w:lang w:val="en-US"/>
              </w:rPr>
            </w:pPr>
          </w:p>
          <w:p w14:paraId="6EA8F02E" w14:textId="77777777" w:rsidR="00A96015" w:rsidRPr="00DA272A" w:rsidRDefault="00A96015" w:rsidP="00895911">
            <w:pPr>
              <w:pStyle w:val="aff7"/>
              <w:jc w:val="center"/>
              <w:rPr>
                <w:rFonts w:ascii="Times New Roman" w:hAnsi="Times New Roman" w:cs="Times New Roman"/>
                <w:b/>
                <w:lang w:val="en-US"/>
              </w:rPr>
            </w:pPr>
          </w:p>
          <w:p w14:paraId="621313B6" w14:textId="77777777" w:rsidR="00A96015" w:rsidRPr="00DA272A" w:rsidRDefault="00A96015" w:rsidP="00895911">
            <w:pPr>
              <w:pStyle w:val="aff7"/>
              <w:jc w:val="center"/>
              <w:rPr>
                <w:rFonts w:ascii="Times New Roman" w:hAnsi="Times New Roman" w:cs="Times New Roman"/>
              </w:rPr>
            </w:pPr>
            <w:r w:rsidRPr="00DA272A">
              <w:rPr>
                <w:rFonts w:ascii="Times New Roman" w:hAnsi="Times New Roman" w:cs="Times New Roman"/>
              </w:rPr>
              <w:t>_________________________</w:t>
            </w:r>
          </w:p>
          <w:p w14:paraId="10E828D4" w14:textId="77777777" w:rsidR="00A96015" w:rsidRPr="00D23CD2" w:rsidRDefault="00A96015" w:rsidP="00895911">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proofErr w:type="spellStart"/>
            <w:r w:rsidRPr="00D23CD2">
              <w:rPr>
                <w:rFonts w:ascii="Times New Roman" w:hAnsi="Times New Roman"/>
                <w:bCs/>
                <w:sz w:val="24"/>
                <w:szCs w:val="24"/>
                <w:lang w:val="en-GB"/>
              </w:rPr>
              <w:t>Voronkov</w:t>
            </w:r>
            <w:proofErr w:type="spellEnd"/>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572FC39" w14:textId="77777777" w:rsidR="00A96015" w:rsidRPr="00E11096" w:rsidRDefault="00A96015" w:rsidP="00895911">
            <w:pPr>
              <w:pStyle w:val="aff7"/>
              <w:jc w:val="center"/>
              <w:rPr>
                <w:rFonts w:ascii="Times New Roman" w:hAnsi="Times New Roman" w:cs="Times New Roman"/>
                <w:b/>
              </w:rPr>
            </w:pPr>
          </w:p>
        </w:tc>
        <w:tc>
          <w:tcPr>
            <w:tcW w:w="4846" w:type="dxa"/>
            <w:shd w:val="clear" w:color="auto" w:fill="auto"/>
          </w:tcPr>
          <w:p w14:paraId="1742DAD2" w14:textId="77777777" w:rsidR="00A96015" w:rsidRPr="00E11096" w:rsidRDefault="00A96015" w:rsidP="00895911">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7AD16208" w14:textId="77777777" w:rsidR="00A96015" w:rsidRDefault="00A96015" w:rsidP="00895911">
            <w:pPr>
              <w:pStyle w:val="aff7"/>
              <w:jc w:val="center"/>
              <w:rPr>
                <w:rFonts w:ascii="Times New Roman" w:hAnsi="Times New Roman" w:cs="Times New Roman"/>
                <w:b/>
                <w:lang w:val="en-US"/>
              </w:rPr>
            </w:pPr>
          </w:p>
          <w:p w14:paraId="4DAAD281" w14:textId="77777777" w:rsidR="00A96015" w:rsidRPr="00E11096" w:rsidRDefault="00A96015" w:rsidP="00895911">
            <w:pPr>
              <w:pStyle w:val="aff7"/>
              <w:jc w:val="center"/>
              <w:rPr>
                <w:rFonts w:ascii="Times New Roman" w:hAnsi="Times New Roman" w:cs="Times New Roman"/>
                <w:b/>
                <w:lang w:val="en-US"/>
              </w:rPr>
            </w:pPr>
          </w:p>
          <w:p w14:paraId="2D5A739C" w14:textId="77777777" w:rsidR="00A96015" w:rsidRPr="00EC056B" w:rsidRDefault="00A96015" w:rsidP="00895911">
            <w:pPr>
              <w:pStyle w:val="aff7"/>
              <w:jc w:val="center"/>
              <w:rPr>
                <w:rFonts w:ascii="Times New Roman" w:hAnsi="Times New Roman" w:cs="Times New Roman"/>
              </w:rPr>
            </w:pPr>
            <w:r w:rsidRPr="00EC056B">
              <w:rPr>
                <w:rFonts w:ascii="Times New Roman" w:hAnsi="Times New Roman" w:cs="Times New Roman"/>
              </w:rPr>
              <w:t>____________________________</w:t>
            </w:r>
          </w:p>
          <w:p w14:paraId="0211EBDC" w14:textId="3C4B173A" w:rsidR="00895911" w:rsidRPr="008B719E" w:rsidRDefault="00A96015" w:rsidP="00895911">
            <w:pPr>
              <w:pStyle w:val="aff7"/>
              <w:jc w:val="center"/>
              <w:rPr>
                <w:rFonts w:ascii="Times New Roman" w:hAnsi="Times New Roman" w:cs="Times New Roman"/>
              </w:rPr>
            </w:pPr>
            <w:r w:rsidRPr="00EC056B">
              <w:rPr>
                <w:rFonts w:ascii="Times New Roman" w:hAnsi="Times New Roman" w:cs="Times New Roman"/>
                <w:b/>
              </w:rPr>
              <w:t xml:space="preserve"> </w:t>
            </w:r>
          </w:p>
          <w:p w14:paraId="049215A4" w14:textId="19C4C24B" w:rsidR="00A96015" w:rsidRPr="008B719E" w:rsidRDefault="00A96015" w:rsidP="00895911">
            <w:pPr>
              <w:pStyle w:val="aff7"/>
              <w:jc w:val="center"/>
              <w:rPr>
                <w:rFonts w:ascii="Times New Roman" w:hAnsi="Times New Roman" w:cs="Times New Roman"/>
              </w:rPr>
            </w:pPr>
          </w:p>
        </w:tc>
      </w:tr>
    </w:tbl>
    <w:p w14:paraId="3BAC1CCA" w14:textId="6FA2A391" w:rsidR="00776B74" w:rsidRPr="00545461" w:rsidRDefault="00776B74" w:rsidP="0091129B">
      <w:pPr>
        <w:rPr>
          <w:rFonts w:ascii="Times New Roman" w:hAnsi="Times New Roman"/>
        </w:rPr>
      </w:pPr>
    </w:p>
    <w:p w14:paraId="569F3CC2" w14:textId="6574818D" w:rsidR="003521C0" w:rsidRPr="00127149" w:rsidRDefault="003521C0" w:rsidP="00C856D4">
      <w:pPr>
        <w:spacing w:after="0" w:line="240" w:lineRule="auto"/>
        <w:jc w:val="center"/>
        <w:rPr>
          <w:rFonts w:ascii="Times New Roman" w:hAnsi="Times New Roman"/>
          <w:color w:val="000000"/>
          <w:sz w:val="28"/>
          <w:szCs w:val="28"/>
        </w:rPr>
        <w:sectPr w:rsidR="003521C0" w:rsidRPr="00127149" w:rsidSect="00C856D4">
          <w:footerReference w:type="default" r:id="rId18"/>
          <w:pgSz w:w="11906" w:h="16838"/>
          <w:pgMar w:top="1134" w:right="851" w:bottom="1134" w:left="851" w:header="709" w:footer="709" w:gutter="0"/>
          <w:cols w:space="708"/>
          <w:docGrid w:linePitch="360"/>
        </w:sectPr>
      </w:pPr>
    </w:p>
    <w:p w14:paraId="2DDE4A2D" w14:textId="71780206" w:rsidR="00C856D4" w:rsidRPr="003C1C3B"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lastRenderedPageBreak/>
        <w:t>Приложение</w:t>
      </w:r>
      <w:r w:rsidRPr="003C1C3B">
        <w:rPr>
          <w:rFonts w:ascii="Times New Roman" w:hAnsi="Times New Roman"/>
          <w:b/>
          <w:sz w:val="24"/>
          <w:szCs w:val="24"/>
        </w:rPr>
        <w:t xml:space="preserve"> № 2</w:t>
      </w:r>
      <w:r w:rsidR="00CE61B6" w:rsidRPr="003C1C3B">
        <w:rPr>
          <w:rFonts w:ascii="Times New Roman" w:hAnsi="Times New Roman"/>
          <w:b/>
          <w:sz w:val="24"/>
          <w:szCs w:val="24"/>
        </w:rPr>
        <w:t xml:space="preserve"> / </w:t>
      </w:r>
      <w:r w:rsidR="00CE61B6">
        <w:rPr>
          <w:rFonts w:ascii="Times New Roman" w:hAnsi="Times New Roman"/>
          <w:b/>
          <w:sz w:val="24"/>
          <w:szCs w:val="24"/>
          <w:lang w:val="en-US"/>
        </w:rPr>
        <w:t>Annex</w:t>
      </w:r>
      <w:r w:rsidR="00CE61B6" w:rsidRPr="003C1C3B">
        <w:rPr>
          <w:rFonts w:ascii="Times New Roman" w:hAnsi="Times New Roman"/>
          <w:b/>
          <w:sz w:val="24"/>
          <w:szCs w:val="24"/>
        </w:rPr>
        <w:t xml:space="preserve"> </w:t>
      </w:r>
      <w:r w:rsidR="00A96015">
        <w:rPr>
          <w:rFonts w:ascii="Times New Roman" w:hAnsi="Times New Roman"/>
          <w:b/>
          <w:sz w:val="24"/>
          <w:szCs w:val="24"/>
          <w:lang w:val="en-US"/>
        </w:rPr>
        <w:t xml:space="preserve">No </w:t>
      </w:r>
      <w:r w:rsidR="00CE61B6" w:rsidRPr="003C1C3B">
        <w:rPr>
          <w:rFonts w:ascii="Times New Roman" w:hAnsi="Times New Roman"/>
          <w:b/>
          <w:sz w:val="24"/>
          <w:szCs w:val="24"/>
        </w:rPr>
        <w:t>2</w:t>
      </w:r>
    </w:p>
    <w:p w14:paraId="0FA44B02" w14:textId="36257D92" w:rsidR="00CE61B6" w:rsidRPr="00A15BDB" w:rsidRDefault="00C856D4" w:rsidP="00C856D4">
      <w:pPr>
        <w:spacing w:after="0" w:line="240" w:lineRule="auto"/>
        <w:jc w:val="right"/>
        <w:rPr>
          <w:rFonts w:ascii="Times New Roman" w:hAnsi="Times New Roman"/>
          <w:b/>
          <w:sz w:val="24"/>
          <w:lang w:val="en-US"/>
        </w:rPr>
      </w:pPr>
      <w:r w:rsidRPr="00864DAF">
        <w:rPr>
          <w:rFonts w:ascii="Times New Roman" w:hAnsi="Times New Roman"/>
          <w:b/>
          <w:sz w:val="24"/>
          <w:szCs w:val="24"/>
        </w:rPr>
        <w:t>к</w:t>
      </w:r>
      <w:r w:rsidRPr="003756F5">
        <w:rPr>
          <w:rFonts w:ascii="Times New Roman" w:hAnsi="Times New Roman"/>
          <w:b/>
          <w:sz w:val="24"/>
          <w:szCs w:val="24"/>
          <w:lang w:val="en-US"/>
        </w:rPr>
        <w:t xml:space="preserve"> </w:t>
      </w:r>
      <w:r w:rsidRPr="00864DAF">
        <w:rPr>
          <w:rFonts w:ascii="Times New Roman" w:hAnsi="Times New Roman"/>
          <w:b/>
          <w:sz w:val="24"/>
          <w:szCs w:val="24"/>
        </w:rPr>
        <w:t>Договору</w:t>
      </w:r>
      <w:r w:rsidR="00CE61B6" w:rsidRPr="003756F5">
        <w:rPr>
          <w:rFonts w:ascii="Times New Roman" w:hAnsi="Times New Roman"/>
          <w:b/>
          <w:sz w:val="24"/>
          <w:szCs w:val="24"/>
          <w:lang w:val="en-US"/>
        </w:rPr>
        <w:t xml:space="preserve"> </w:t>
      </w:r>
      <w:r w:rsidR="00A96015" w:rsidRPr="003756F5">
        <w:rPr>
          <w:rFonts w:ascii="Times New Roman" w:hAnsi="Times New Roman"/>
          <w:b/>
          <w:sz w:val="24"/>
          <w:szCs w:val="24"/>
          <w:lang w:val="en-US"/>
        </w:rPr>
        <w:t xml:space="preserve">№ </w:t>
      </w:r>
      <w:r w:rsidR="00CE61B6" w:rsidRPr="003756F5">
        <w:rPr>
          <w:rFonts w:ascii="Times New Roman" w:hAnsi="Times New Roman"/>
          <w:b/>
          <w:sz w:val="24"/>
          <w:szCs w:val="24"/>
          <w:lang w:val="en-US"/>
        </w:rPr>
        <w:t xml:space="preserve">/ </w:t>
      </w:r>
      <w:r w:rsidR="00CE61B6" w:rsidRPr="00864DAF">
        <w:rPr>
          <w:rFonts w:ascii="Times New Roman" w:hAnsi="Times New Roman"/>
          <w:b/>
          <w:sz w:val="24"/>
          <w:lang w:val="en-US"/>
        </w:rPr>
        <w:t>Agreement</w:t>
      </w:r>
      <w:r w:rsidR="00CE61B6" w:rsidRPr="003756F5">
        <w:rPr>
          <w:rFonts w:ascii="Times New Roman" w:hAnsi="Times New Roman"/>
          <w:b/>
          <w:sz w:val="24"/>
          <w:lang w:val="en-US"/>
        </w:rPr>
        <w:t xml:space="preserve"> </w:t>
      </w:r>
      <w:r w:rsidR="00CE61B6" w:rsidRPr="00864DAF">
        <w:rPr>
          <w:rFonts w:ascii="Times New Roman" w:hAnsi="Times New Roman"/>
          <w:b/>
          <w:sz w:val="24"/>
          <w:lang w:val="en-US"/>
        </w:rPr>
        <w:t>No</w:t>
      </w:r>
      <w:r w:rsidR="00CE61B6" w:rsidRPr="003756F5">
        <w:rPr>
          <w:rFonts w:ascii="Times New Roman" w:hAnsi="Times New Roman"/>
          <w:b/>
          <w:sz w:val="24"/>
          <w:lang w:val="en-US"/>
        </w:rPr>
        <w:t xml:space="preserve">. </w:t>
      </w:r>
      <w:r w:rsidR="0004257A" w:rsidRPr="00A15BDB">
        <w:rPr>
          <w:rFonts w:ascii="Times New Roman" w:hAnsi="Times New Roman"/>
          <w:b/>
          <w:sz w:val="24"/>
          <w:lang w:val="en-US"/>
        </w:rPr>
        <w:t>___________</w:t>
      </w:r>
      <w:r w:rsidR="00CE61B6" w:rsidRPr="00864DAF">
        <w:rPr>
          <w:rFonts w:ascii="Times New Roman" w:hAnsi="Times New Roman"/>
          <w:b/>
          <w:sz w:val="24"/>
          <w:lang w:val="en-US"/>
        </w:rPr>
        <w:t xml:space="preserve"> </w:t>
      </w:r>
      <w:r w:rsidR="00CE61B6">
        <w:rPr>
          <w:rFonts w:ascii="Times New Roman" w:hAnsi="Times New Roman"/>
          <w:b/>
          <w:sz w:val="24"/>
        </w:rPr>
        <w:t>от</w:t>
      </w:r>
      <w:r w:rsidR="00CE61B6" w:rsidRPr="00CE61B6">
        <w:rPr>
          <w:rFonts w:ascii="Times New Roman" w:hAnsi="Times New Roman"/>
          <w:b/>
          <w:sz w:val="24"/>
          <w:lang w:val="en-US"/>
        </w:rPr>
        <w:t xml:space="preserve"> / </w:t>
      </w:r>
      <w:r w:rsidR="00DD5C8C">
        <w:rPr>
          <w:rFonts w:ascii="Times New Roman" w:hAnsi="Times New Roman"/>
          <w:b/>
          <w:sz w:val="24"/>
          <w:lang w:val="en-US"/>
        </w:rPr>
        <w:t>of</w:t>
      </w:r>
      <w:r w:rsidR="00CE61B6">
        <w:rPr>
          <w:rFonts w:ascii="Times New Roman" w:hAnsi="Times New Roman"/>
          <w:b/>
          <w:sz w:val="24"/>
          <w:lang w:val="en-US"/>
        </w:rPr>
        <w:t xml:space="preserve"> </w:t>
      </w:r>
      <w:r w:rsidR="005F6BF7" w:rsidRPr="00A15BDB">
        <w:rPr>
          <w:rFonts w:ascii="Times New Roman" w:hAnsi="Times New Roman"/>
          <w:b/>
          <w:sz w:val="24"/>
          <w:lang w:val="en-US"/>
        </w:rPr>
        <w:t>___________</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40A4ACA8" w14:textId="1CFBC552" w:rsidR="00C856D4" w:rsidRPr="00CE61B6" w:rsidRDefault="00F77DA5" w:rsidP="00C856D4">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C856D4" w:rsidRPr="00864DAF">
        <w:rPr>
          <w:rFonts w:ascii="Times New Roman" w:hAnsi="Times New Roman"/>
          <w:b/>
          <w:sz w:val="24"/>
          <w:szCs w:val="24"/>
        </w:rPr>
        <w:t>услуг</w:t>
      </w:r>
      <w:r w:rsidR="00CE61B6" w:rsidRPr="00CE61B6">
        <w:rPr>
          <w:rFonts w:ascii="Times New Roman" w:hAnsi="Times New Roman"/>
          <w:b/>
          <w:sz w:val="24"/>
          <w:szCs w:val="24"/>
          <w:lang w:val="en-US"/>
        </w:rPr>
        <w:t xml:space="preserve"> / </w:t>
      </w:r>
      <w:r w:rsidR="00CE61B6">
        <w:rPr>
          <w:rFonts w:ascii="Times New Roman" w:hAnsi="Times New Roman"/>
          <w:b/>
          <w:sz w:val="24"/>
          <w:szCs w:val="24"/>
        </w:rPr>
        <w:t>С</w:t>
      </w:r>
      <w:proofErr w:type="spellStart"/>
      <w:r w:rsidR="00CE61B6">
        <w:rPr>
          <w:rFonts w:ascii="Times New Roman" w:hAnsi="Times New Roman"/>
          <w:b/>
          <w:sz w:val="24"/>
          <w:szCs w:val="24"/>
          <w:lang w:val="en-US"/>
        </w:rPr>
        <w:t>alculation</w:t>
      </w:r>
      <w:proofErr w:type="spellEnd"/>
      <w:r w:rsidR="00CE61B6">
        <w:rPr>
          <w:rFonts w:ascii="Times New Roman" w:hAnsi="Times New Roman"/>
          <w:b/>
          <w:sz w:val="24"/>
          <w:szCs w:val="24"/>
          <w:lang w:val="en-US"/>
        </w:rPr>
        <w:t xml:space="preserve"> of costs </w:t>
      </w:r>
    </w:p>
    <w:p w14:paraId="4148AD72" w14:textId="77777777" w:rsidR="00F77DA5" w:rsidRPr="00CE61B6" w:rsidRDefault="00F77DA5" w:rsidP="00C856D4">
      <w:pPr>
        <w:spacing w:after="0" w:line="240" w:lineRule="auto"/>
        <w:jc w:val="center"/>
        <w:rPr>
          <w:rFonts w:ascii="Times New Roman" w:hAnsi="Times New Roman"/>
          <w:i/>
          <w:sz w:val="24"/>
          <w:szCs w:val="24"/>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920030" w:rsidRPr="00357FEE" w14:paraId="2E70F78A"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98EC3" w14:textId="77777777" w:rsidR="00920030" w:rsidRPr="007B308F" w:rsidRDefault="00920030" w:rsidP="009D6A82">
            <w:pPr>
              <w:spacing w:after="0" w:line="240" w:lineRule="auto"/>
              <w:jc w:val="center"/>
              <w:rPr>
                <w:rFonts w:ascii="Times New Roman" w:hAnsi="Times New Roman"/>
                <w:b/>
                <w:bCs/>
                <w:sz w:val="24"/>
                <w:szCs w:val="24"/>
              </w:rPr>
            </w:pPr>
            <w:r w:rsidRPr="009D6A82">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6BC8A" w14:textId="77777777" w:rsidR="00920030" w:rsidRPr="00FA0BD6" w:rsidRDefault="00920030" w:rsidP="007B308F">
            <w:pPr>
              <w:tabs>
                <w:tab w:val="left" w:pos="390"/>
                <w:tab w:val="center" w:pos="5988"/>
              </w:tabs>
              <w:spacing w:after="0" w:line="240" w:lineRule="auto"/>
              <w:jc w:val="center"/>
              <w:rPr>
                <w:rFonts w:ascii="Times New Roman" w:hAnsi="Times New Roman"/>
                <w:b/>
                <w:bCs/>
                <w:sz w:val="24"/>
                <w:szCs w:val="24"/>
                <w:lang w:val="en-US"/>
              </w:rPr>
            </w:pPr>
            <w:r w:rsidRPr="000D0E88">
              <w:rPr>
                <w:rFonts w:ascii="Times New Roman" w:hAnsi="Times New Roman"/>
                <w:b/>
                <w:bCs/>
                <w:sz w:val="24"/>
                <w:szCs w:val="24"/>
              </w:rPr>
              <w:t>Наименование услуг</w:t>
            </w:r>
            <w:r w:rsidRPr="007136CC">
              <w:rPr>
                <w:rFonts w:ascii="Times New Roman" w:hAnsi="Times New Roman"/>
                <w:b/>
                <w:bCs/>
                <w:sz w:val="24"/>
                <w:szCs w:val="24"/>
                <w:lang w:val="en-US"/>
              </w:rPr>
              <w:t xml:space="preserve"> / D</w:t>
            </w:r>
            <w:r w:rsidRPr="00FA0BD6">
              <w:rPr>
                <w:rFonts w:ascii="Times New Roman" w:hAnsi="Times New Roman"/>
                <w:b/>
                <w:bCs/>
                <w:sz w:val="24"/>
                <w:szCs w:val="24"/>
                <w:lang w:val="en-US"/>
              </w:rPr>
              <w:t>escription</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BAA9C" w14:textId="55B5D2BB" w:rsidR="00920030" w:rsidRPr="00FA0BD6" w:rsidRDefault="00920030">
            <w:pPr>
              <w:spacing w:after="0" w:line="240" w:lineRule="auto"/>
              <w:jc w:val="center"/>
              <w:rPr>
                <w:rFonts w:ascii="Times New Roman" w:hAnsi="Times New Roman"/>
                <w:b/>
                <w:bCs/>
                <w:sz w:val="24"/>
                <w:szCs w:val="24"/>
              </w:rPr>
            </w:pPr>
            <w:r w:rsidRPr="00FA0BD6">
              <w:rPr>
                <w:rFonts w:ascii="Times New Roman" w:hAnsi="Times New Roman"/>
                <w:b/>
                <w:bCs/>
                <w:sz w:val="24"/>
                <w:szCs w:val="24"/>
              </w:rPr>
              <w:t>Стоимость c НДС</w:t>
            </w:r>
            <w:r w:rsidR="00A52D33" w:rsidRPr="003076E4">
              <w:rPr>
                <w:rFonts w:ascii="Times New Roman" w:hAnsi="Times New Roman"/>
                <w:b/>
                <w:sz w:val="24"/>
                <w:szCs w:val="24"/>
              </w:rPr>
              <w:t>[</w:t>
            </w:r>
            <w:r w:rsidR="00A52D33" w:rsidRPr="00EF4419">
              <w:rPr>
                <w:rFonts w:ascii="Times New Roman" w:hAnsi="Times New Roman"/>
                <w:b/>
                <w:sz w:val="24"/>
                <w:szCs w:val="24"/>
              </w:rPr>
              <w:t>ставка</w:t>
            </w:r>
            <w:r w:rsidR="00A52D33" w:rsidRPr="003076E4">
              <w:rPr>
                <w:rFonts w:ascii="Times New Roman" w:hAnsi="Times New Roman"/>
                <w:b/>
                <w:sz w:val="24"/>
                <w:szCs w:val="24"/>
              </w:rPr>
              <w:t>]</w:t>
            </w:r>
            <w:r w:rsidRPr="00FA0BD6">
              <w:rPr>
                <w:rFonts w:ascii="Times New Roman" w:hAnsi="Times New Roman"/>
                <w:b/>
                <w:bCs/>
                <w:sz w:val="24"/>
                <w:szCs w:val="24"/>
              </w:rPr>
              <w:t>%,</w:t>
            </w:r>
          </w:p>
          <w:p w14:paraId="695D1084" w14:textId="3B623949" w:rsidR="00920030" w:rsidRPr="00FA0BD6" w:rsidRDefault="00A52D33">
            <w:pPr>
              <w:spacing w:after="0" w:line="240" w:lineRule="auto"/>
              <w:jc w:val="center"/>
              <w:rPr>
                <w:rFonts w:ascii="Times New Roman" w:hAnsi="Times New Roman"/>
                <w:b/>
                <w:bCs/>
                <w:sz w:val="24"/>
                <w:szCs w:val="24"/>
              </w:rPr>
            </w:pPr>
            <w:r>
              <w:rPr>
                <w:rFonts w:ascii="Times New Roman" w:hAnsi="Times New Roman"/>
                <w:b/>
                <w:bCs/>
                <w:sz w:val="24"/>
                <w:szCs w:val="24"/>
              </w:rPr>
              <w:t>д</w:t>
            </w:r>
            <w:r w:rsidRPr="00FA0BD6">
              <w:rPr>
                <w:rFonts w:ascii="Times New Roman" w:hAnsi="Times New Roman"/>
                <w:b/>
                <w:bCs/>
                <w:sz w:val="24"/>
                <w:szCs w:val="24"/>
              </w:rPr>
              <w:t xml:space="preserve">оллары </w:t>
            </w:r>
            <w:r w:rsidR="00920030" w:rsidRPr="00FA0BD6">
              <w:rPr>
                <w:rFonts w:ascii="Times New Roman" w:hAnsi="Times New Roman"/>
                <w:b/>
                <w:bCs/>
                <w:sz w:val="24"/>
                <w:szCs w:val="24"/>
              </w:rPr>
              <w:t>США</w:t>
            </w:r>
          </w:p>
          <w:p w14:paraId="324F7CBC" w14:textId="423C67D5" w:rsidR="00920030" w:rsidRPr="00A52D33" w:rsidRDefault="00920030">
            <w:pPr>
              <w:spacing w:after="0" w:line="240" w:lineRule="auto"/>
              <w:jc w:val="center"/>
              <w:rPr>
                <w:rFonts w:ascii="Times New Roman" w:hAnsi="Times New Roman"/>
                <w:bCs/>
                <w:sz w:val="24"/>
                <w:szCs w:val="24"/>
                <w:lang w:val="en-US"/>
              </w:rPr>
            </w:pPr>
            <w:r w:rsidRPr="00A52D33">
              <w:rPr>
                <w:rFonts w:ascii="Times New Roman" w:hAnsi="Times New Roman"/>
                <w:b/>
                <w:bCs/>
                <w:sz w:val="24"/>
                <w:szCs w:val="24"/>
                <w:lang w:val="en-US"/>
              </w:rPr>
              <w:t xml:space="preserve">/ </w:t>
            </w:r>
            <w:r w:rsidRPr="00FA0BD6">
              <w:rPr>
                <w:rFonts w:ascii="Times New Roman" w:hAnsi="Times New Roman"/>
                <w:b/>
                <w:bCs/>
                <w:sz w:val="24"/>
                <w:szCs w:val="24"/>
                <w:lang w:val="en-US"/>
              </w:rPr>
              <w:t>Costs</w:t>
            </w:r>
            <w:r w:rsidRPr="00A52D33">
              <w:rPr>
                <w:rFonts w:ascii="Times New Roman" w:hAnsi="Times New Roman"/>
                <w:b/>
                <w:bCs/>
                <w:sz w:val="24"/>
                <w:szCs w:val="24"/>
                <w:lang w:val="en-US"/>
              </w:rPr>
              <w:t xml:space="preserve"> </w:t>
            </w:r>
            <w:r w:rsidRPr="00FA0BD6">
              <w:rPr>
                <w:rFonts w:ascii="Times New Roman" w:hAnsi="Times New Roman"/>
                <w:b/>
                <w:bCs/>
                <w:sz w:val="24"/>
                <w:szCs w:val="24"/>
                <w:lang w:val="en-US"/>
              </w:rPr>
              <w:t>with</w:t>
            </w:r>
            <w:r w:rsidRPr="00A52D33">
              <w:rPr>
                <w:rFonts w:ascii="Times New Roman" w:hAnsi="Times New Roman"/>
                <w:b/>
                <w:bCs/>
                <w:sz w:val="24"/>
                <w:szCs w:val="24"/>
                <w:lang w:val="en-US"/>
              </w:rPr>
              <w:t xml:space="preserve"> </w:t>
            </w:r>
            <w:r w:rsidRPr="00FA0BD6">
              <w:rPr>
                <w:rFonts w:ascii="Times New Roman" w:hAnsi="Times New Roman"/>
                <w:b/>
                <w:bCs/>
                <w:sz w:val="24"/>
                <w:szCs w:val="24"/>
                <w:lang w:val="en-US"/>
              </w:rPr>
              <w:t>VAT</w:t>
            </w:r>
            <w:r w:rsidR="00A52D33">
              <w:rPr>
                <w:rFonts w:ascii="Times New Roman" w:hAnsi="Times New Roman"/>
                <w:b/>
                <w:bCs/>
                <w:sz w:val="24"/>
                <w:szCs w:val="24"/>
                <w:lang w:val="en-US"/>
              </w:rPr>
              <w:t>[rate]</w:t>
            </w:r>
            <w:r w:rsidR="00A52D33" w:rsidRPr="003076E4">
              <w:rPr>
                <w:rFonts w:ascii="Times New Roman" w:hAnsi="Times New Roman"/>
                <w:b/>
                <w:bCs/>
                <w:sz w:val="24"/>
                <w:szCs w:val="24"/>
                <w:lang w:val="en-US"/>
              </w:rPr>
              <w:t xml:space="preserve">% </w:t>
            </w:r>
            <w:r w:rsidRPr="00FA0BD6">
              <w:rPr>
                <w:rFonts w:ascii="Times New Roman" w:hAnsi="Times New Roman"/>
                <w:b/>
                <w:bCs/>
                <w:sz w:val="24"/>
                <w:szCs w:val="24"/>
                <w:lang w:val="en-US"/>
              </w:rPr>
              <w:t>included</w:t>
            </w:r>
            <w:r w:rsidRPr="00A52D33">
              <w:rPr>
                <w:rFonts w:ascii="Times New Roman" w:hAnsi="Times New Roman"/>
                <w:b/>
                <w:bCs/>
                <w:sz w:val="24"/>
                <w:szCs w:val="24"/>
                <w:lang w:val="en-US"/>
              </w:rPr>
              <w:t xml:space="preserve">, </w:t>
            </w:r>
            <w:r w:rsidRPr="00FA0BD6">
              <w:rPr>
                <w:rFonts w:ascii="Times New Roman" w:hAnsi="Times New Roman"/>
                <w:b/>
                <w:bCs/>
                <w:sz w:val="24"/>
                <w:szCs w:val="24"/>
                <w:lang w:val="en-US"/>
              </w:rPr>
              <w:t>USD</w:t>
            </w:r>
          </w:p>
        </w:tc>
      </w:tr>
      <w:tr w:rsidR="00920030" w:rsidRPr="00357FEE" w14:paraId="1277CA2C" w14:textId="77777777" w:rsidTr="0089591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00A33" w14:textId="77777777" w:rsidR="00A52D33" w:rsidRPr="003076E4" w:rsidRDefault="00920030">
            <w:pPr>
              <w:spacing w:after="0" w:line="240" w:lineRule="auto"/>
              <w:jc w:val="center"/>
              <w:rPr>
                <w:rFonts w:ascii="Times New Roman" w:hAnsi="Times New Roman"/>
                <w:b/>
                <w:sz w:val="24"/>
                <w:szCs w:val="24"/>
                <w:lang w:eastAsia="en-US"/>
              </w:rPr>
            </w:pPr>
            <w:r w:rsidRPr="009D6A82">
              <w:rPr>
                <w:rFonts w:ascii="Times New Roman" w:hAnsi="Times New Roman"/>
                <w:b/>
                <w:sz w:val="24"/>
                <w:szCs w:val="24"/>
                <w:lang w:eastAsia="en-US"/>
              </w:rPr>
              <w:t>Первый</w:t>
            </w:r>
            <w:r w:rsidRPr="003076E4">
              <w:rPr>
                <w:rFonts w:ascii="Times New Roman" w:hAnsi="Times New Roman"/>
                <w:b/>
                <w:sz w:val="24"/>
                <w:szCs w:val="24"/>
                <w:lang w:eastAsia="en-US"/>
              </w:rPr>
              <w:t xml:space="preserve"> </w:t>
            </w:r>
            <w:r w:rsidRPr="000D0E88">
              <w:rPr>
                <w:rFonts w:ascii="Times New Roman" w:hAnsi="Times New Roman"/>
                <w:b/>
                <w:sz w:val="24"/>
                <w:szCs w:val="24"/>
                <w:lang w:eastAsia="en-US"/>
              </w:rPr>
              <w:t>отчетный</w:t>
            </w:r>
            <w:r w:rsidRPr="003076E4">
              <w:rPr>
                <w:rFonts w:ascii="Times New Roman" w:hAnsi="Times New Roman"/>
                <w:b/>
                <w:sz w:val="24"/>
                <w:szCs w:val="24"/>
                <w:lang w:eastAsia="en-US"/>
              </w:rPr>
              <w:t xml:space="preserve"> </w:t>
            </w:r>
            <w:r w:rsidRPr="00FA0BD6">
              <w:rPr>
                <w:rFonts w:ascii="Times New Roman" w:hAnsi="Times New Roman"/>
                <w:b/>
                <w:sz w:val="24"/>
                <w:szCs w:val="24"/>
                <w:lang w:eastAsia="en-US"/>
              </w:rPr>
              <w:t>период</w:t>
            </w:r>
            <w:r w:rsidRPr="003076E4">
              <w:rPr>
                <w:rFonts w:ascii="Times New Roman" w:hAnsi="Times New Roman"/>
                <w:b/>
                <w:sz w:val="24"/>
                <w:szCs w:val="24"/>
                <w:lang w:eastAsia="en-US"/>
              </w:rPr>
              <w:t xml:space="preserve"> </w:t>
            </w:r>
            <w:r w:rsidR="00A52D33" w:rsidRPr="003076E4">
              <w:rPr>
                <w:rFonts w:ascii="Times New Roman" w:hAnsi="Times New Roman"/>
                <w:b/>
                <w:sz w:val="24"/>
                <w:szCs w:val="24"/>
                <w:lang w:eastAsia="en-US"/>
              </w:rPr>
              <w:t xml:space="preserve">(3 </w:t>
            </w:r>
            <w:r w:rsidR="00A52D33" w:rsidRPr="00A97502">
              <w:rPr>
                <w:rFonts w:ascii="Times New Roman" w:hAnsi="Times New Roman"/>
                <w:b/>
                <w:sz w:val="24"/>
                <w:szCs w:val="24"/>
                <w:lang w:eastAsia="en-US"/>
              </w:rPr>
              <w:t>месяца</w:t>
            </w:r>
            <w:r w:rsidR="00A52D33" w:rsidRPr="00A52D33">
              <w:rPr>
                <w:rFonts w:ascii="Times New Roman" w:hAnsi="Times New Roman"/>
                <w:b/>
                <w:sz w:val="24"/>
                <w:szCs w:val="24"/>
                <w:lang w:eastAsia="en-US"/>
              </w:rPr>
              <w:t>)</w:t>
            </w:r>
            <w:r w:rsidR="00A52D33" w:rsidRPr="003076E4">
              <w:rPr>
                <w:rFonts w:ascii="Times New Roman" w:hAnsi="Times New Roman"/>
                <w:b/>
                <w:sz w:val="24"/>
                <w:szCs w:val="24"/>
                <w:lang w:eastAsia="en-US"/>
              </w:rPr>
              <w:t xml:space="preserve">: </w:t>
            </w:r>
            <w:r w:rsidR="00A52D33">
              <w:rPr>
                <w:rFonts w:ascii="Times New Roman" w:hAnsi="Times New Roman"/>
                <w:b/>
                <w:sz w:val="24"/>
                <w:szCs w:val="24"/>
                <w:lang w:val="en-US" w:eastAsia="en-US"/>
              </w:rPr>
              <w:t>c</w:t>
            </w:r>
            <w:r w:rsidR="00A52D33" w:rsidRPr="003076E4">
              <w:rPr>
                <w:rFonts w:ascii="Times New Roman" w:hAnsi="Times New Roman"/>
                <w:b/>
                <w:sz w:val="24"/>
                <w:szCs w:val="24"/>
                <w:lang w:eastAsia="en-US"/>
              </w:rPr>
              <w:t xml:space="preserve"> ______ </w:t>
            </w:r>
            <w:r w:rsidR="00A52D33">
              <w:rPr>
                <w:rFonts w:ascii="Times New Roman" w:hAnsi="Times New Roman"/>
                <w:b/>
                <w:sz w:val="24"/>
                <w:szCs w:val="24"/>
                <w:lang w:eastAsia="en-US"/>
              </w:rPr>
              <w:t>по</w:t>
            </w:r>
            <w:r w:rsidR="00A52D33" w:rsidRPr="00A52D33">
              <w:rPr>
                <w:rFonts w:ascii="Times New Roman" w:hAnsi="Times New Roman"/>
                <w:b/>
                <w:sz w:val="24"/>
                <w:szCs w:val="24"/>
                <w:lang w:eastAsia="en-US"/>
              </w:rPr>
              <w:t xml:space="preserve"> _______ </w:t>
            </w:r>
            <w:r w:rsidRPr="003076E4">
              <w:rPr>
                <w:rFonts w:ascii="Times New Roman" w:hAnsi="Times New Roman"/>
                <w:b/>
                <w:sz w:val="24"/>
                <w:szCs w:val="24"/>
                <w:lang w:eastAsia="en-US"/>
              </w:rPr>
              <w:t>/</w:t>
            </w:r>
          </w:p>
          <w:p w14:paraId="3ED5284C" w14:textId="4CF9EA19" w:rsidR="00920030" w:rsidRPr="00A52D33" w:rsidRDefault="00920030">
            <w:pPr>
              <w:spacing w:after="0" w:line="240" w:lineRule="auto"/>
              <w:jc w:val="center"/>
              <w:rPr>
                <w:rFonts w:ascii="Times New Roman" w:hAnsi="Times New Roman"/>
                <w:b/>
                <w:sz w:val="24"/>
                <w:szCs w:val="24"/>
                <w:lang w:val="en-US" w:eastAsia="en-US"/>
              </w:rPr>
            </w:pPr>
            <w:r w:rsidRPr="00FA0BD6">
              <w:rPr>
                <w:rFonts w:ascii="Times New Roman" w:hAnsi="Times New Roman"/>
                <w:b/>
                <w:sz w:val="24"/>
                <w:szCs w:val="24"/>
                <w:lang w:val="en-US" w:eastAsia="en-US"/>
              </w:rPr>
              <w:t>First</w:t>
            </w:r>
            <w:r w:rsidRPr="00A52D33">
              <w:rPr>
                <w:rFonts w:ascii="Times New Roman" w:hAnsi="Times New Roman"/>
                <w:b/>
                <w:sz w:val="24"/>
                <w:szCs w:val="24"/>
                <w:lang w:val="en-US" w:eastAsia="en-US"/>
              </w:rPr>
              <w:t xml:space="preserve"> </w:t>
            </w:r>
            <w:r w:rsidR="00A52D33">
              <w:rPr>
                <w:rFonts w:ascii="Times New Roman" w:hAnsi="Times New Roman"/>
                <w:b/>
                <w:sz w:val="24"/>
                <w:szCs w:val="24"/>
                <w:lang w:val="en-US" w:eastAsia="en-US"/>
              </w:rPr>
              <w:t>r</w:t>
            </w:r>
            <w:r w:rsidR="00A52D33" w:rsidRPr="00FA0BD6">
              <w:rPr>
                <w:rFonts w:ascii="Times New Roman" w:hAnsi="Times New Roman"/>
                <w:b/>
                <w:sz w:val="24"/>
                <w:szCs w:val="24"/>
                <w:lang w:val="en-US" w:eastAsia="en-US"/>
              </w:rPr>
              <w:t>eporting</w:t>
            </w:r>
            <w:r w:rsidR="00A52D33" w:rsidRPr="00A52D33">
              <w:rPr>
                <w:rFonts w:ascii="Times New Roman" w:hAnsi="Times New Roman"/>
                <w:b/>
                <w:sz w:val="24"/>
                <w:szCs w:val="24"/>
                <w:lang w:val="en-US" w:eastAsia="en-US"/>
              </w:rPr>
              <w:t xml:space="preserve"> </w:t>
            </w:r>
            <w:r w:rsidRPr="00FA0BD6">
              <w:rPr>
                <w:rFonts w:ascii="Times New Roman" w:hAnsi="Times New Roman"/>
                <w:b/>
                <w:sz w:val="24"/>
                <w:szCs w:val="24"/>
                <w:lang w:val="en-US" w:eastAsia="en-US"/>
              </w:rPr>
              <w:t>period</w:t>
            </w:r>
            <w:r w:rsidRPr="00A52D33">
              <w:rPr>
                <w:rFonts w:ascii="Times New Roman" w:hAnsi="Times New Roman"/>
                <w:b/>
                <w:sz w:val="24"/>
                <w:szCs w:val="24"/>
                <w:lang w:val="en-US" w:eastAsia="en-US"/>
              </w:rPr>
              <w:t xml:space="preserve"> </w:t>
            </w:r>
            <w:r w:rsidR="00A52D33" w:rsidRPr="003076E4">
              <w:rPr>
                <w:rFonts w:ascii="Times New Roman" w:hAnsi="Times New Roman"/>
                <w:b/>
                <w:sz w:val="24"/>
                <w:szCs w:val="24"/>
                <w:lang w:val="en-US" w:eastAsia="en-US"/>
              </w:rPr>
              <w:t>(3</w:t>
            </w:r>
            <w:r w:rsidRPr="00A52D33">
              <w:rPr>
                <w:rFonts w:ascii="Times New Roman" w:hAnsi="Times New Roman"/>
                <w:b/>
                <w:sz w:val="24"/>
                <w:szCs w:val="24"/>
                <w:lang w:val="en-US" w:eastAsia="en-US"/>
              </w:rPr>
              <w:t xml:space="preserve"> </w:t>
            </w:r>
            <w:r w:rsidRPr="00FA0BD6">
              <w:rPr>
                <w:rFonts w:ascii="Times New Roman" w:hAnsi="Times New Roman"/>
                <w:b/>
                <w:sz w:val="24"/>
                <w:szCs w:val="24"/>
                <w:lang w:val="en-US" w:eastAsia="en-US"/>
              </w:rPr>
              <w:t>months</w:t>
            </w:r>
            <w:r w:rsidRPr="00A52D33">
              <w:rPr>
                <w:rFonts w:ascii="Times New Roman" w:hAnsi="Times New Roman"/>
                <w:b/>
                <w:sz w:val="24"/>
                <w:szCs w:val="24"/>
                <w:lang w:val="en-US" w:eastAsia="en-US"/>
              </w:rPr>
              <w:t>)</w:t>
            </w:r>
            <w:r w:rsidR="00A52D33">
              <w:rPr>
                <w:rFonts w:ascii="Times New Roman" w:hAnsi="Times New Roman"/>
                <w:b/>
                <w:sz w:val="24"/>
                <w:szCs w:val="24"/>
                <w:lang w:val="en-US" w:eastAsia="en-US"/>
              </w:rPr>
              <w:t>:</w:t>
            </w:r>
            <w:r w:rsidR="00A52D33" w:rsidRPr="003076E4">
              <w:rPr>
                <w:rFonts w:ascii="Times New Roman" w:hAnsi="Times New Roman"/>
                <w:b/>
                <w:sz w:val="24"/>
                <w:szCs w:val="24"/>
                <w:lang w:val="en-US" w:eastAsia="en-US"/>
              </w:rPr>
              <w:t xml:space="preserve"> </w:t>
            </w:r>
            <w:r w:rsidR="00A52D33">
              <w:rPr>
                <w:rFonts w:ascii="Times New Roman" w:hAnsi="Times New Roman"/>
                <w:b/>
                <w:sz w:val="24"/>
                <w:szCs w:val="24"/>
                <w:lang w:val="en-US" w:eastAsia="en-US"/>
              </w:rPr>
              <w:t>from ______ to ______</w:t>
            </w:r>
          </w:p>
        </w:tc>
      </w:tr>
      <w:tr w:rsidR="00920030" w:rsidRPr="00864DAF" w14:paraId="3B137419"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1893B64E"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5C58A47"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r w:rsidRPr="000D0E88">
              <w:rPr>
                <w:rFonts w:ascii="Times New Roman" w:hAnsi="Times New Roman"/>
                <w:bCs/>
                <w:sz w:val="24"/>
                <w:szCs w:val="24"/>
                <w:lang w:val="en-GB"/>
              </w:rPr>
              <w:t>Conducting monitoring of media in the UAE, Jordan, and Saudi Arabia in an approved form with translat</w:t>
            </w:r>
            <w:r w:rsidRPr="00FA0BD6">
              <w:rPr>
                <w:rFonts w:ascii="Times New Roman" w:hAnsi="Times New Roman"/>
                <w:bCs/>
                <w:sz w:val="24"/>
                <w:szCs w:val="24"/>
                <w:lang w:val="en-GB"/>
              </w:rPr>
              <w:t xml:space="preserve">ion into Russian on the following topics: development of nuclear energy, NPP construction, public opinion on the development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3656AB9F"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p>
          <w:p w14:paraId="3602C6E8"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sz w:val="24"/>
                <w:szCs w:val="24"/>
              </w:rPr>
              <w:t xml:space="preserve">Проведение мониторинга СМИ стран </w:t>
            </w:r>
            <w:r w:rsidRPr="00FA0BD6">
              <w:rPr>
                <w:rFonts w:ascii="Times New Roman" w:hAnsi="Times New Roman"/>
                <w:color w:val="000000"/>
                <w:sz w:val="24"/>
                <w:szCs w:val="24"/>
              </w:rPr>
              <w:t>Ближнего Востока: Иордании, ОАЭ, Саудовской Аравии</w:t>
            </w:r>
            <w:r w:rsidRPr="00FA0BD6">
              <w:rPr>
                <w:rFonts w:ascii="Times New Roman" w:hAnsi="Times New Roman"/>
                <w:sz w:val="24"/>
                <w:szCs w:val="24"/>
              </w:rPr>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3958B73"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51B178D8"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7459BB32"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16F5E62" w14:textId="77777777" w:rsidR="00920030" w:rsidRPr="00FA0BD6" w:rsidRDefault="00920030" w:rsidP="003076E4">
            <w:pPr>
              <w:spacing w:after="0" w:line="240" w:lineRule="auto"/>
              <w:rPr>
                <w:rFonts w:ascii="Times New Roman" w:hAnsi="Times New Roman"/>
                <w:bCs/>
                <w:iCs/>
                <w:color w:val="000000"/>
                <w:sz w:val="24"/>
                <w:szCs w:val="24"/>
                <w:lang w:val="en-US"/>
              </w:rPr>
            </w:pPr>
            <w:r w:rsidRPr="000D0E88">
              <w:rPr>
                <w:rFonts w:ascii="Times New Roman" w:hAnsi="Times New Roman"/>
                <w:bCs/>
                <w:sz w:val="24"/>
                <w:szCs w:val="24"/>
                <w:lang w:val="en-US"/>
              </w:rPr>
              <w:t>Information interaction with the media of Saudi Arab</w:t>
            </w:r>
            <w:r w:rsidRPr="007136CC">
              <w:rPr>
                <w:rFonts w:ascii="Times New Roman" w:hAnsi="Times New Roman"/>
                <w:bCs/>
                <w:sz w:val="24"/>
                <w:szCs w:val="24"/>
                <w:lang w:val="en-US"/>
              </w:rPr>
              <w:t>ia</w:t>
            </w:r>
            <w:r w:rsidRPr="00FA0BD6">
              <w:rPr>
                <w:rFonts w:ascii="Times New Roman" w:hAnsi="Times New Roman"/>
                <w:bCs/>
                <w:iCs/>
                <w:color w:val="000000"/>
                <w:sz w:val="24"/>
                <w:szCs w:val="24"/>
                <w:lang w:val="en-US"/>
              </w:rPr>
              <w:t xml:space="preserve"> </w:t>
            </w:r>
          </w:p>
          <w:p w14:paraId="18849AC3" w14:textId="77777777" w:rsidR="00920030" w:rsidRPr="00FA0BD6" w:rsidRDefault="00920030" w:rsidP="003076E4">
            <w:pPr>
              <w:spacing w:after="0" w:line="240" w:lineRule="auto"/>
              <w:rPr>
                <w:rFonts w:ascii="Times New Roman" w:hAnsi="Times New Roman"/>
                <w:bCs/>
                <w:iCs/>
                <w:color w:val="000000"/>
                <w:sz w:val="24"/>
                <w:szCs w:val="24"/>
                <w:lang w:val="en-US"/>
              </w:rPr>
            </w:pPr>
          </w:p>
          <w:p w14:paraId="3231F76B"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1ED8FC6"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0DB5A3A4"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2075CF1C"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2973A70" w14:textId="77777777" w:rsidR="00920030" w:rsidRPr="00FA0BD6" w:rsidRDefault="00920030" w:rsidP="003076E4">
            <w:pPr>
              <w:spacing w:after="0" w:line="240" w:lineRule="auto"/>
              <w:rPr>
                <w:rFonts w:ascii="Times New Roman" w:hAnsi="Times New Roman"/>
                <w:sz w:val="24"/>
                <w:szCs w:val="24"/>
                <w:lang w:val="en-US"/>
              </w:rPr>
            </w:pPr>
            <w:r w:rsidRPr="000D0E88">
              <w:rPr>
                <w:rFonts w:ascii="Times New Roman" w:hAnsi="Times New Roman"/>
                <w:bCs/>
                <w:sz w:val="24"/>
                <w:szCs w:val="24"/>
                <w:lang w:val="en-US"/>
              </w:rPr>
              <w:t>Organization of interaction with the experts, loyal to the development of nuclear</w:t>
            </w:r>
            <w:r w:rsidRPr="00FA0BD6">
              <w:rPr>
                <w:rFonts w:ascii="Times New Roman" w:hAnsi="Times New Roman"/>
                <w:sz w:val="24"/>
                <w:szCs w:val="24"/>
                <w:lang w:val="en-US"/>
              </w:rPr>
              <w:t xml:space="preserve"> energy, as well as Russian nuclear technologies among the representatives of the target audiences specified in TOR</w:t>
            </w:r>
          </w:p>
          <w:p w14:paraId="5EA9CFA6" w14:textId="77777777" w:rsidR="00920030" w:rsidRPr="00FA0BD6" w:rsidRDefault="00920030" w:rsidP="003076E4">
            <w:pPr>
              <w:spacing w:after="0" w:line="240" w:lineRule="auto"/>
              <w:rPr>
                <w:rFonts w:ascii="Times New Roman" w:hAnsi="Times New Roman"/>
                <w:sz w:val="24"/>
                <w:szCs w:val="24"/>
                <w:lang w:val="en-US"/>
              </w:rPr>
            </w:pPr>
          </w:p>
          <w:p w14:paraId="339001E6" w14:textId="718069CD"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sz w:val="24"/>
                <w:szCs w:val="24"/>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rPr>
                <w:rFonts w:ascii="Times New Roman" w:hAnsi="Times New Roman"/>
                <w:sz w:val="24"/>
                <w:szCs w:val="24"/>
              </w:rPr>
              <w:t>, указанных в Техническом задании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6A5B24A" w14:textId="77777777" w:rsidR="00920030" w:rsidRPr="00FA0BD6" w:rsidRDefault="00920030" w:rsidP="009D6A82">
            <w:pPr>
              <w:spacing w:after="0" w:line="240" w:lineRule="auto"/>
              <w:jc w:val="center"/>
              <w:rPr>
                <w:rFonts w:ascii="Times New Roman" w:hAnsi="Times New Roman"/>
                <w:sz w:val="24"/>
                <w:szCs w:val="24"/>
              </w:rPr>
            </w:pPr>
          </w:p>
        </w:tc>
      </w:tr>
      <w:tr w:rsidR="00920030" w:rsidRPr="00357FEE" w14:paraId="368E1158" w14:textId="77777777" w:rsidTr="00895911">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0C538D7E" w14:textId="77777777" w:rsidR="00920030" w:rsidRPr="00FA0BD6" w:rsidRDefault="00920030" w:rsidP="003076E4">
            <w:pPr>
              <w:spacing w:after="0" w:line="240" w:lineRule="auto"/>
              <w:jc w:val="right"/>
              <w:rPr>
                <w:rFonts w:ascii="Times New Roman" w:hAnsi="Times New Roman"/>
                <w:b/>
                <w:bCs/>
                <w:iCs/>
                <w:sz w:val="24"/>
                <w:szCs w:val="24"/>
                <w:lang w:val="en-US"/>
              </w:rPr>
            </w:pPr>
            <w:r w:rsidRPr="009D6A82">
              <w:rPr>
                <w:rFonts w:ascii="Times New Roman" w:hAnsi="Times New Roman"/>
                <w:b/>
                <w:bCs/>
                <w:iCs/>
                <w:sz w:val="24"/>
                <w:szCs w:val="24"/>
              </w:rPr>
              <w:t>Всего</w:t>
            </w:r>
            <w:r w:rsidRPr="007B308F">
              <w:rPr>
                <w:rFonts w:ascii="Times New Roman" w:hAnsi="Times New Roman"/>
                <w:b/>
                <w:bCs/>
                <w:iCs/>
                <w:sz w:val="24"/>
                <w:szCs w:val="24"/>
                <w:lang w:val="en-US"/>
              </w:rPr>
              <w:t xml:space="preserve"> </w:t>
            </w:r>
            <w:r w:rsidRPr="000D0E88">
              <w:rPr>
                <w:rFonts w:ascii="Times New Roman" w:hAnsi="Times New Roman"/>
                <w:b/>
                <w:bCs/>
                <w:iCs/>
                <w:sz w:val="24"/>
                <w:szCs w:val="24"/>
              </w:rPr>
              <w:t>за</w:t>
            </w:r>
            <w:r w:rsidRPr="007136CC">
              <w:rPr>
                <w:rFonts w:ascii="Times New Roman" w:hAnsi="Times New Roman"/>
                <w:b/>
                <w:bCs/>
                <w:iCs/>
                <w:sz w:val="24"/>
                <w:szCs w:val="24"/>
                <w:lang w:val="en-US"/>
              </w:rPr>
              <w:t xml:space="preserve"> </w:t>
            </w:r>
            <w:r w:rsidRPr="00FA0BD6">
              <w:rPr>
                <w:rFonts w:ascii="Times New Roman" w:hAnsi="Times New Roman"/>
                <w:b/>
                <w:bCs/>
                <w:iCs/>
                <w:sz w:val="24"/>
                <w:szCs w:val="24"/>
              </w:rPr>
              <w:t>первый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отчетный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период</w:t>
            </w:r>
            <w:r w:rsidRPr="00FA0BD6">
              <w:rPr>
                <w:rFonts w:ascii="Times New Roman" w:hAnsi="Times New Roman"/>
                <w:b/>
                <w:bCs/>
                <w:iCs/>
                <w:sz w:val="24"/>
                <w:szCs w:val="24"/>
                <w:lang w:val="en-US"/>
              </w:rPr>
              <w:t xml:space="preserve"> / Total for the first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C67D61D" w14:textId="77777777" w:rsidR="00920030" w:rsidRPr="00FA0BD6" w:rsidRDefault="00920030" w:rsidP="009D6A82">
            <w:pPr>
              <w:spacing w:after="0" w:line="240" w:lineRule="auto"/>
              <w:jc w:val="center"/>
              <w:rPr>
                <w:rFonts w:ascii="Times New Roman" w:hAnsi="Times New Roman"/>
                <w:b/>
                <w:sz w:val="24"/>
                <w:szCs w:val="24"/>
                <w:lang w:val="en-US"/>
              </w:rPr>
            </w:pPr>
          </w:p>
        </w:tc>
      </w:tr>
      <w:tr w:rsidR="00920030" w:rsidRPr="00357FEE" w14:paraId="36660803" w14:textId="77777777" w:rsidTr="0089591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CFCD8" w14:textId="41FCAFA5" w:rsidR="00A52D33" w:rsidRDefault="00920030" w:rsidP="003076E4">
            <w:pPr>
              <w:spacing w:after="0" w:line="240" w:lineRule="auto"/>
              <w:jc w:val="center"/>
              <w:rPr>
                <w:rFonts w:ascii="Times New Roman" w:hAnsi="Times New Roman"/>
                <w:b/>
                <w:bCs/>
                <w:iCs/>
                <w:sz w:val="24"/>
                <w:szCs w:val="24"/>
              </w:rPr>
            </w:pPr>
            <w:r w:rsidRPr="009D6A82">
              <w:rPr>
                <w:rFonts w:ascii="Times New Roman" w:hAnsi="Times New Roman"/>
                <w:b/>
                <w:sz w:val="24"/>
                <w:szCs w:val="24"/>
                <w:lang w:eastAsia="en-US"/>
              </w:rPr>
              <w:t>Второй</w:t>
            </w:r>
            <w:r w:rsidRPr="003076E4">
              <w:rPr>
                <w:rFonts w:ascii="Times New Roman" w:hAnsi="Times New Roman"/>
                <w:b/>
                <w:sz w:val="24"/>
                <w:szCs w:val="24"/>
                <w:lang w:eastAsia="en-US"/>
              </w:rPr>
              <w:t xml:space="preserve"> </w:t>
            </w:r>
            <w:r w:rsidR="00A52D33" w:rsidRPr="000D0E88">
              <w:rPr>
                <w:rFonts w:ascii="Times New Roman" w:hAnsi="Times New Roman"/>
                <w:b/>
                <w:sz w:val="24"/>
                <w:szCs w:val="24"/>
                <w:lang w:eastAsia="en-US"/>
              </w:rPr>
              <w:t>отчетный</w:t>
            </w:r>
            <w:r w:rsidR="00A52D33" w:rsidRPr="00EF4419">
              <w:rPr>
                <w:rFonts w:ascii="Times New Roman" w:hAnsi="Times New Roman"/>
                <w:b/>
                <w:sz w:val="24"/>
                <w:szCs w:val="24"/>
                <w:lang w:eastAsia="en-US"/>
              </w:rPr>
              <w:t xml:space="preserve"> период (3 </w:t>
            </w:r>
            <w:r w:rsidR="00A52D33" w:rsidRPr="00A97502">
              <w:rPr>
                <w:rFonts w:ascii="Times New Roman" w:hAnsi="Times New Roman"/>
                <w:b/>
                <w:sz w:val="24"/>
                <w:szCs w:val="24"/>
                <w:lang w:eastAsia="en-US"/>
              </w:rPr>
              <w:t>месяца</w:t>
            </w:r>
            <w:r w:rsidR="00A52D33" w:rsidRPr="00EF4419">
              <w:rPr>
                <w:rFonts w:ascii="Times New Roman" w:hAnsi="Times New Roman"/>
                <w:b/>
                <w:sz w:val="24"/>
                <w:szCs w:val="24"/>
                <w:lang w:eastAsia="en-US"/>
              </w:rPr>
              <w:t xml:space="preserve">): </w:t>
            </w:r>
            <w:r w:rsidR="00A52D33">
              <w:rPr>
                <w:rFonts w:ascii="Times New Roman" w:hAnsi="Times New Roman"/>
                <w:b/>
                <w:sz w:val="24"/>
                <w:szCs w:val="24"/>
                <w:lang w:val="en-US" w:eastAsia="en-US"/>
              </w:rPr>
              <w:t>c</w:t>
            </w:r>
            <w:r w:rsidR="00A52D33" w:rsidRPr="00EF4419">
              <w:rPr>
                <w:rFonts w:ascii="Times New Roman" w:hAnsi="Times New Roman"/>
                <w:b/>
                <w:sz w:val="24"/>
                <w:szCs w:val="24"/>
                <w:lang w:eastAsia="en-US"/>
              </w:rPr>
              <w:t xml:space="preserve"> ______ </w:t>
            </w:r>
            <w:r w:rsidR="00A52D33">
              <w:rPr>
                <w:rFonts w:ascii="Times New Roman" w:hAnsi="Times New Roman"/>
                <w:b/>
                <w:sz w:val="24"/>
                <w:szCs w:val="24"/>
                <w:lang w:eastAsia="en-US"/>
              </w:rPr>
              <w:t>по _______</w:t>
            </w:r>
            <w:r w:rsidRPr="003076E4">
              <w:rPr>
                <w:rFonts w:ascii="Times New Roman" w:hAnsi="Times New Roman"/>
                <w:b/>
                <w:bCs/>
                <w:iCs/>
                <w:sz w:val="24"/>
                <w:szCs w:val="24"/>
              </w:rPr>
              <w:t xml:space="preserve"> /</w:t>
            </w:r>
          </w:p>
          <w:p w14:paraId="033C2BB9" w14:textId="45B3D4CD" w:rsidR="00920030" w:rsidRPr="00A52D33" w:rsidRDefault="00920030" w:rsidP="003076E4">
            <w:pPr>
              <w:spacing w:after="0" w:line="240" w:lineRule="auto"/>
              <w:jc w:val="center"/>
              <w:rPr>
                <w:rFonts w:ascii="Times New Roman" w:hAnsi="Times New Roman"/>
                <w:b/>
                <w:sz w:val="24"/>
                <w:szCs w:val="24"/>
                <w:lang w:val="en-US" w:eastAsia="en-US"/>
              </w:rPr>
            </w:pPr>
            <w:r w:rsidRPr="00FA0BD6">
              <w:rPr>
                <w:rFonts w:ascii="Times New Roman" w:hAnsi="Times New Roman"/>
                <w:b/>
                <w:bCs/>
                <w:iCs/>
                <w:sz w:val="24"/>
                <w:szCs w:val="24"/>
                <w:lang w:val="en-US"/>
              </w:rPr>
              <w:t>Second</w:t>
            </w:r>
            <w:r w:rsidRPr="00A52D33">
              <w:rPr>
                <w:rFonts w:ascii="Times New Roman" w:hAnsi="Times New Roman"/>
                <w:b/>
                <w:bCs/>
                <w:iCs/>
                <w:sz w:val="24"/>
                <w:szCs w:val="24"/>
                <w:lang w:val="en-US"/>
              </w:rPr>
              <w:t xml:space="preserve"> </w:t>
            </w:r>
            <w:r w:rsidR="00A52D33">
              <w:rPr>
                <w:rFonts w:ascii="Times New Roman" w:hAnsi="Times New Roman"/>
                <w:b/>
                <w:sz w:val="24"/>
                <w:szCs w:val="24"/>
                <w:lang w:val="en-US" w:eastAsia="en-US"/>
              </w:rPr>
              <w:t>r</w:t>
            </w:r>
            <w:r w:rsidR="00A52D33" w:rsidRPr="00EF4419">
              <w:rPr>
                <w:rFonts w:ascii="Times New Roman" w:hAnsi="Times New Roman"/>
                <w:b/>
                <w:sz w:val="24"/>
                <w:szCs w:val="24"/>
                <w:lang w:val="en-US" w:eastAsia="en-US"/>
              </w:rPr>
              <w:t>eporting period (3 months)</w:t>
            </w:r>
            <w:r w:rsidR="00A52D33">
              <w:rPr>
                <w:rFonts w:ascii="Times New Roman" w:hAnsi="Times New Roman"/>
                <w:b/>
                <w:sz w:val="24"/>
                <w:szCs w:val="24"/>
                <w:lang w:val="en-US" w:eastAsia="en-US"/>
              </w:rPr>
              <w:t>:</w:t>
            </w:r>
            <w:r w:rsidR="00A52D33" w:rsidRPr="00EF4419">
              <w:rPr>
                <w:rFonts w:ascii="Times New Roman" w:hAnsi="Times New Roman"/>
                <w:b/>
                <w:sz w:val="24"/>
                <w:szCs w:val="24"/>
                <w:lang w:val="en-US" w:eastAsia="en-US"/>
              </w:rPr>
              <w:t xml:space="preserve"> </w:t>
            </w:r>
            <w:r w:rsidR="00A52D33">
              <w:rPr>
                <w:rFonts w:ascii="Times New Roman" w:hAnsi="Times New Roman"/>
                <w:b/>
                <w:sz w:val="24"/>
                <w:szCs w:val="24"/>
                <w:lang w:val="en-US" w:eastAsia="en-US"/>
              </w:rPr>
              <w:t>from ______ to ______</w:t>
            </w:r>
          </w:p>
        </w:tc>
      </w:tr>
      <w:tr w:rsidR="00920030" w:rsidRPr="00864DAF" w14:paraId="0D8DD77C"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034E3097"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9AABEA2"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r w:rsidRPr="000D0E88">
              <w:rPr>
                <w:rFonts w:ascii="Times New Roman" w:hAnsi="Times New Roman"/>
                <w:bCs/>
                <w:sz w:val="24"/>
                <w:szCs w:val="24"/>
                <w:lang w:val="en-GB"/>
              </w:rPr>
              <w:t>Conducting monitoring of media in the UAE, Jordan, and Saudi Arabia in an approved form with translation into Russian on the following topics: development of nucl</w:t>
            </w:r>
            <w:r w:rsidRPr="00FA0BD6">
              <w:rPr>
                <w:rFonts w:ascii="Times New Roman" w:hAnsi="Times New Roman"/>
                <w:bCs/>
                <w:sz w:val="24"/>
                <w:szCs w:val="24"/>
                <w:lang w:val="en-GB"/>
              </w:rPr>
              <w:t xml:space="preserve">ear energy, NPP construction, public opinion on the development of nuclear energy, state policy in </w:t>
            </w:r>
            <w:r w:rsidRPr="00FA0BD6">
              <w:rPr>
                <w:rFonts w:ascii="Times New Roman" w:hAnsi="Times New Roman"/>
                <w:bCs/>
                <w:sz w:val="24"/>
                <w:szCs w:val="24"/>
                <w:lang w:val="en-GB"/>
              </w:rPr>
              <w:lastRenderedPageBreak/>
              <w:t xml:space="preserve">the field of nuclear energy, activity of Russian nuclear industry enterprises and its competitors. Immediate alerts about news important for the Customer and alerts about informational threats and assistance in anti-crisis communications. </w:t>
            </w:r>
          </w:p>
          <w:p w14:paraId="56604C61"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p>
          <w:p w14:paraId="475F1BED"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sz w:val="24"/>
                <w:szCs w:val="24"/>
              </w:rPr>
              <w:t xml:space="preserve">Проведение мониторинга СМИ стран </w:t>
            </w:r>
            <w:r w:rsidRPr="00FA0BD6">
              <w:rPr>
                <w:rFonts w:ascii="Times New Roman" w:hAnsi="Times New Roman"/>
                <w:color w:val="000000"/>
                <w:sz w:val="24"/>
                <w:szCs w:val="24"/>
              </w:rPr>
              <w:t>Ближнего Востока: Иордании, ОАЭ, Саудовской Аравии</w:t>
            </w:r>
            <w:r w:rsidRPr="00FA0BD6">
              <w:rPr>
                <w:rFonts w:ascii="Times New Roman" w:hAnsi="Times New Roman"/>
                <w:sz w:val="24"/>
                <w:szCs w:val="24"/>
              </w:rPr>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6BF2226"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35ABA82B"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1590750F"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1E77F16" w14:textId="77777777" w:rsidR="00920030" w:rsidRPr="007136CC" w:rsidRDefault="00920030" w:rsidP="003076E4">
            <w:pPr>
              <w:spacing w:after="0" w:line="240" w:lineRule="auto"/>
              <w:rPr>
                <w:rFonts w:ascii="Times New Roman" w:hAnsi="Times New Roman"/>
                <w:bCs/>
                <w:iCs/>
                <w:color w:val="000000"/>
                <w:sz w:val="24"/>
                <w:szCs w:val="24"/>
                <w:lang w:val="en-US"/>
              </w:rPr>
            </w:pPr>
            <w:r w:rsidRPr="000D0E88">
              <w:rPr>
                <w:rFonts w:ascii="Times New Roman" w:hAnsi="Times New Roman"/>
                <w:bCs/>
                <w:sz w:val="24"/>
                <w:szCs w:val="24"/>
                <w:lang w:val="en-US"/>
              </w:rPr>
              <w:t>Information interaction with the media of Saudi Arabia</w:t>
            </w:r>
            <w:r w:rsidRPr="007136CC">
              <w:rPr>
                <w:rFonts w:ascii="Times New Roman" w:hAnsi="Times New Roman"/>
                <w:bCs/>
                <w:iCs/>
                <w:color w:val="000000"/>
                <w:sz w:val="24"/>
                <w:szCs w:val="24"/>
                <w:lang w:val="en-US"/>
              </w:rPr>
              <w:t xml:space="preserve"> </w:t>
            </w:r>
          </w:p>
          <w:p w14:paraId="09036981" w14:textId="77777777" w:rsidR="00920030" w:rsidRPr="00FA0BD6" w:rsidRDefault="00920030" w:rsidP="003076E4">
            <w:pPr>
              <w:spacing w:after="0" w:line="240" w:lineRule="auto"/>
              <w:rPr>
                <w:rFonts w:ascii="Times New Roman" w:hAnsi="Times New Roman"/>
                <w:bCs/>
                <w:iCs/>
                <w:color w:val="000000"/>
                <w:sz w:val="24"/>
                <w:szCs w:val="24"/>
                <w:lang w:val="en-US"/>
              </w:rPr>
            </w:pPr>
          </w:p>
          <w:p w14:paraId="62F32CAA"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6055571"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4BA91468"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155F447A"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2C169" w14:textId="77777777" w:rsidR="00920030" w:rsidRPr="00FA0BD6" w:rsidRDefault="00920030" w:rsidP="003076E4">
            <w:pPr>
              <w:spacing w:after="0" w:line="240" w:lineRule="auto"/>
              <w:rPr>
                <w:rFonts w:ascii="Times New Roman" w:hAnsi="Times New Roman"/>
                <w:sz w:val="24"/>
                <w:szCs w:val="24"/>
                <w:lang w:val="en-US"/>
              </w:rPr>
            </w:pPr>
            <w:r w:rsidRPr="000D0E88">
              <w:rPr>
                <w:rFonts w:ascii="Times New Roman" w:hAnsi="Times New Roman"/>
                <w:bCs/>
                <w:sz w:val="24"/>
                <w:szCs w:val="24"/>
                <w:lang w:val="en-US"/>
              </w:rPr>
              <w:t>Organization of interaction with the experts, loyal to the development of nuclear</w:t>
            </w:r>
            <w:r w:rsidRPr="00FA0BD6">
              <w:rPr>
                <w:rFonts w:ascii="Times New Roman" w:hAnsi="Times New Roman"/>
                <w:sz w:val="24"/>
                <w:szCs w:val="24"/>
                <w:lang w:val="en-US"/>
              </w:rPr>
              <w:t xml:space="preserve"> energy, as well as Russian nuclear technologies among the representatives of the target audiences specified in TOR</w:t>
            </w:r>
          </w:p>
          <w:p w14:paraId="6A527863" w14:textId="77777777" w:rsidR="00920030" w:rsidRPr="00FA0BD6" w:rsidRDefault="00920030" w:rsidP="003076E4">
            <w:pPr>
              <w:spacing w:after="0" w:line="240" w:lineRule="auto"/>
              <w:rPr>
                <w:rFonts w:ascii="Times New Roman" w:hAnsi="Times New Roman"/>
                <w:sz w:val="24"/>
                <w:szCs w:val="24"/>
                <w:lang w:val="en-US"/>
              </w:rPr>
            </w:pPr>
          </w:p>
          <w:p w14:paraId="78E1645A" w14:textId="66ECA513"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sz w:val="24"/>
                <w:szCs w:val="24"/>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rPr>
                <w:rFonts w:ascii="Times New Roman" w:hAnsi="Times New Roman"/>
                <w:sz w:val="24"/>
                <w:szCs w:val="24"/>
              </w:rPr>
              <w:t>, указанных в Техническом задании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9D3C13C" w14:textId="77777777" w:rsidR="00920030" w:rsidRPr="00FA0BD6" w:rsidRDefault="00920030" w:rsidP="009D6A82">
            <w:pPr>
              <w:spacing w:after="0" w:line="240" w:lineRule="auto"/>
              <w:jc w:val="center"/>
              <w:rPr>
                <w:rFonts w:ascii="Times New Roman" w:hAnsi="Times New Roman"/>
                <w:sz w:val="24"/>
                <w:szCs w:val="24"/>
              </w:rPr>
            </w:pPr>
          </w:p>
        </w:tc>
      </w:tr>
      <w:tr w:rsidR="00920030" w:rsidRPr="00357FEE" w14:paraId="7A9D9AA5" w14:textId="77777777" w:rsidTr="00895911">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080AC21" w14:textId="77777777" w:rsidR="00920030" w:rsidRPr="00FA0BD6" w:rsidRDefault="00920030" w:rsidP="003076E4">
            <w:pPr>
              <w:spacing w:after="0" w:line="240" w:lineRule="auto"/>
              <w:jc w:val="right"/>
              <w:rPr>
                <w:rFonts w:ascii="Times New Roman" w:hAnsi="Times New Roman"/>
                <w:b/>
                <w:bCs/>
                <w:iCs/>
                <w:sz w:val="24"/>
                <w:szCs w:val="24"/>
                <w:lang w:val="en-US"/>
              </w:rPr>
            </w:pPr>
            <w:r w:rsidRPr="009D6A82">
              <w:rPr>
                <w:rFonts w:ascii="Times New Roman" w:hAnsi="Times New Roman"/>
                <w:b/>
                <w:bCs/>
                <w:iCs/>
                <w:sz w:val="24"/>
                <w:szCs w:val="24"/>
              </w:rPr>
              <w:t>Всего</w:t>
            </w:r>
            <w:r w:rsidRPr="007B308F">
              <w:rPr>
                <w:rFonts w:ascii="Times New Roman" w:hAnsi="Times New Roman"/>
                <w:b/>
                <w:bCs/>
                <w:iCs/>
                <w:sz w:val="24"/>
                <w:szCs w:val="24"/>
                <w:lang w:val="en-US"/>
              </w:rPr>
              <w:t xml:space="preserve"> </w:t>
            </w:r>
            <w:r w:rsidRPr="000D0E88">
              <w:rPr>
                <w:rFonts w:ascii="Times New Roman" w:hAnsi="Times New Roman"/>
                <w:b/>
                <w:bCs/>
                <w:iCs/>
                <w:sz w:val="24"/>
                <w:szCs w:val="24"/>
              </w:rPr>
              <w:t>за</w:t>
            </w:r>
            <w:r w:rsidRPr="007136CC">
              <w:rPr>
                <w:rFonts w:ascii="Times New Roman" w:hAnsi="Times New Roman"/>
                <w:b/>
                <w:bCs/>
                <w:iCs/>
                <w:sz w:val="24"/>
                <w:szCs w:val="24"/>
                <w:lang w:val="en-US"/>
              </w:rPr>
              <w:t xml:space="preserve"> </w:t>
            </w:r>
            <w:r w:rsidRPr="00FA0BD6">
              <w:rPr>
                <w:rFonts w:ascii="Times New Roman" w:hAnsi="Times New Roman"/>
                <w:b/>
                <w:bCs/>
                <w:iCs/>
                <w:sz w:val="24"/>
                <w:szCs w:val="24"/>
              </w:rPr>
              <w:t>второй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отчетный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период</w:t>
            </w:r>
            <w:r w:rsidRPr="00FA0BD6">
              <w:rPr>
                <w:rFonts w:ascii="Times New Roman" w:hAnsi="Times New Roman"/>
                <w:b/>
                <w:bCs/>
                <w:iCs/>
                <w:sz w:val="24"/>
                <w:szCs w:val="24"/>
                <w:lang w:val="en-US"/>
              </w:rPr>
              <w:t xml:space="preserve"> / Total for the second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58395E" w14:textId="77777777" w:rsidR="00920030" w:rsidRPr="00FA0BD6" w:rsidRDefault="00920030" w:rsidP="009D6A82">
            <w:pPr>
              <w:spacing w:after="0" w:line="240" w:lineRule="auto"/>
              <w:jc w:val="center"/>
              <w:rPr>
                <w:rFonts w:ascii="Times New Roman" w:hAnsi="Times New Roman"/>
                <w:b/>
                <w:sz w:val="24"/>
                <w:szCs w:val="24"/>
                <w:lang w:val="en-US"/>
              </w:rPr>
            </w:pPr>
          </w:p>
        </w:tc>
      </w:tr>
      <w:tr w:rsidR="00920030" w:rsidRPr="00357FEE" w14:paraId="1637CB9C" w14:textId="77777777" w:rsidTr="0089591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2D190" w14:textId="538D8FFD" w:rsidR="00A52D33" w:rsidRPr="00752A25" w:rsidRDefault="00920030" w:rsidP="003076E4">
            <w:pPr>
              <w:spacing w:after="0" w:line="240" w:lineRule="auto"/>
              <w:jc w:val="center"/>
              <w:rPr>
                <w:rFonts w:ascii="Times New Roman" w:hAnsi="Times New Roman"/>
                <w:b/>
                <w:bCs/>
                <w:iCs/>
                <w:sz w:val="24"/>
                <w:szCs w:val="24"/>
              </w:rPr>
            </w:pPr>
            <w:r w:rsidRPr="009D6A82">
              <w:rPr>
                <w:rFonts w:ascii="Times New Roman" w:hAnsi="Times New Roman"/>
                <w:b/>
                <w:sz w:val="24"/>
                <w:szCs w:val="24"/>
                <w:lang w:eastAsia="en-US"/>
              </w:rPr>
              <w:t>Третий</w:t>
            </w:r>
            <w:r w:rsidRPr="00752A25">
              <w:rPr>
                <w:rFonts w:ascii="Times New Roman" w:hAnsi="Times New Roman"/>
                <w:b/>
                <w:sz w:val="24"/>
                <w:szCs w:val="24"/>
                <w:lang w:eastAsia="en-US"/>
              </w:rPr>
              <w:t xml:space="preserve"> </w:t>
            </w:r>
            <w:r w:rsidR="00A52D33" w:rsidRPr="000D0E88">
              <w:rPr>
                <w:rFonts w:ascii="Times New Roman" w:hAnsi="Times New Roman"/>
                <w:b/>
                <w:sz w:val="24"/>
                <w:szCs w:val="24"/>
                <w:lang w:eastAsia="en-US"/>
              </w:rPr>
              <w:t>отчетный</w:t>
            </w:r>
            <w:r w:rsidR="00A52D33" w:rsidRPr="00752A25">
              <w:rPr>
                <w:rFonts w:ascii="Times New Roman" w:hAnsi="Times New Roman"/>
                <w:b/>
                <w:sz w:val="24"/>
                <w:szCs w:val="24"/>
                <w:lang w:eastAsia="en-US"/>
              </w:rPr>
              <w:t xml:space="preserve"> </w:t>
            </w:r>
            <w:r w:rsidR="00A52D33" w:rsidRPr="00EF4419">
              <w:rPr>
                <w:rFonts w:ascii="Times New Roman" w:hAnsi="Times New Roman"/>
                <w:b/>
                <w:sz w:val="24"/>
                <w:szCs w:val="24"/>
                <w:lang w:eastAsia="en-US"/>
              </w:rPr>
              <w:t>период</w:t>
            </w:r>
            <w:r w:rsidR="00A52D33" w:rsidRPr="00752A25">
              <w:rPr>
                <w:rFonts w:ascii="Times New Roman" w:hAnsi="Times New Roman"/>
                <w:b/>
                <w:sz w:val="24"/>
                <w:szCs w:val="24"/>
                <w:lang w:eastAsia="en-US"/>
              </w:rPr>
              <w:t xml:space="preserve"> (3 </w:t>
            </w:r>
            <w:r w:rsidR="00A52D33" w:rsidRPr="00A97502">
              <w:rPr>
                <w:rFonts w:ascii="Times New Roman" w:hAnsi="Times New Roman"/>
                <w:b/>
                <w:sz w:val="24"/>
                <w:szCs w:val="24"/>
                <w:lang w:eastAsia="en-US"/>
              </w:rPr>
              <w:t>месяца</w:t>
            </w:r>
            <w:r w:rsidR="00A52D33" w:rsidRPr="00752A25">
              <w:rPr>
                <w:rFonts w:ascii="Times New Roman" w:hAnsi="Times New Roman"/>
                <w:b/>
                <w:sz w:val="24"/>
                <w:szCs w:val="24"/>
                <w:lang w:eastAsia="en-US"/>
              </w:rPr>
              <w:t xml:space="preserve">): </w:t>
            </w:r>
            <w:r w:rsidR="00A52D33">
              <w:rPr>
                <w:rFonts w:ascii="Times New Roman" w:hAnsi="Times New Roman"/>
                <w:b/>
                <w:sz w:val="24"/>
                <w:szCs w:val="24"/>
                <w:lang w:val="en-US" w:eastAsia="en-US"/>
              </w:rPr>
              <w:t>c</w:t>
            </w:r>
            <w:r w:rsidR="00A52D33" w:rsidRPr="00752A25">
              <w:rPr>
                <w:rFonts w:ascii="Times New Roman" w:hAnsi="Times New Roman"/>
                <w:b/>
                <w:sz w:val="24"/>
                <w:szCs w:val="24"/>
                <w:lang w:eastAsia="en-US"/>
              </w:rPr>
              <w:t xml:space="preserve"> ______ </w:t>
            </w:r>
            <w:r w:rsidR="00A52D33">
              <w:rPr>
                <w:rFonts w:ascii="Times New Roman" w:hAnsi="Times New Roman"/>
                <w:b/>
                <w:sz w:val="24"/>
                <w:szCs w:val="24"/>
                <w:lang w:eastAsia="en-US"/>
              </w:rPr>
              <w:t>по</w:t>
            </w:r>
            <w:r w:rsidR="00A52D33" w:rsidRPr="00752A25">
              <w:rPr>
                <w:rFonts w:ascii="Times New Roman" w:hAnsi="Times New Roman"/>
                <w:b/>
                <w:sz w:val="24"/>
                <w:szCs w:val="24"/>
                <w:lang w:eastAsia="en-US"/>
              </w:rPr>
              <w:t xml:space="preserve"> _______</w:t>
            </w:r>
            <w:r w:rsidRPr="00752A25">
              <w:rPr>
                <w:rFonts w:ascii="Times New Roman" w:hAnsi="Times New Roman"/>
                <w:b/>
                <w:bCs/>
                <w:iCs/>
                <w:sz w:val="24"/>
                <w:szCs w:val="24"/>
              </w:rPr>
              <w:t>/</w:t>
            </w:r>
          </w:p>
          <w:p w14:paraId="0B42A16F" w14:textId="6E7B4C5A" w:rsidR="00920030" w:rsidRPr="00FA0BD6" w:rsidRDefault="00920030" w:rsidP="003076E4">
            <w:pPr>
              <w:spacing w:after="0" w:line="240" w:lineRule="auto"/>
              <w:jc w:val="center"/>
              <w:rPr>
                <w:rFonts w:ascii="Times New Roman" w:hAnsi="Times New Roman"/>
                <w:b/>
                <w:sz w:val="24"/>
                <w:szCs w:val="24"/>
                <w:lang w:val="en-US" w:eastAsia="en-US"/>
              </w:rPr>
            </w:pPr>
            <w:r w:rsidRPr="00FA0BD6">
              <w:rPr>
                <w:rFonts w:ascii="Times New Roman" w:hAnsi="Times New Roman"/>
                <w:b/>
                <w:bCs/>
                <w:iCs/>
                <w:sz w:val="24"/>
                <w:szCs w:val="24"/>
                <w:lang w:val="en-US"/>
              </w:rPr>
              <w:t xml:space="preserve">Third </w:t>
            </w:r>
            <w:r w:rsidR="00A52D33">
              <w:rPr>
                <w:rFonts w:ascii="Times New Roman" w:hAnsi="Times New Roman"/>
                <w:b/>
                <w:sz w:val="24"/>
                <w:szCs w:val="24"/>
                <w:lang w:val="en-US" w:eastAsia="en-US"/>
              </w:rPr>
              <w:t>r</w:t>
            </w:r>
            <w:r w:rsidR="00A52D33" w:rsidRPr="00EF4419">
              <w:rPr>
                <w:rFonts w:ascii="Times New Roman" w:hAnsi="Times New Roman"/>
                <w:b/>
                <w:sz w:val="24"/>
                <w:szCs w:val="24"/>
                <w:lang w:val="en-US" w:eastAsia="en-US"/>
              </w:rPr>
              <w:t>eporting period (3 months)</w:t>
            </w:r>
            <w:r w:rsidR="00A52D33">
              <w:rPr>
                <w:rFonts w:ascii="Times New Roman" w:hAnsi="Times New Roman"/>
                <w:b/>
                <w:sz w:val="24"/>
                <w:szCs w:val="24"/>
                <w:lang w:val="en-US" w:eastAsia="en-US"/>
              </w:rPr>
              <w:t>:</w:t>
            </w:r>
            <w:r w:rsidR="00A52D33" w:rsidRPr="00EF4419">
              <w:rPr>
                <w:rFonts w:ascii="Times New Roman" w:hAnsi="Times New Roman"/>
                <w:b/>
                <w:sz w:val="24"/>
                <w:szCs w:val="24"/>
                <w:lang w:val="en-US" w:eastAsia="en-US"/>
              </w:rPr>
              <w:t xml:space="preserve"> </w:t>
            </w:r>
            <w:r w:rsidR="00A52D33">
              <w:rPr>
                <w:rFonts w:ascii="Times New Roman" w:hAnsi="Times New Roman"/>
                <w:b/>
                <w:sz w:val="24"/>
                <w:szCs w:val="24"/>
                <w:lang w:val="en-US" w:eastAsia="en-US"/>
              </w:rPr>
              <w:t>from ______ to ______</w:t>
            </w:r>
          </w:p>
        </w:tc>
      </w:tr>
      <w:tr w:rsidR="00920030" w:rsidRPr="00864DAF" w14:paraId="5CD8E7EA"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758AE08F"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BD5B353"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r w:rsidRPr="000D0E88">
              <w:rPr>
                <w:rFonts w:ascii="Times New Roman" w:hAnsi="Times New Roman"/>
                <w:bCs/>
                <w:sz w:val="24"/>
                <w:szCs w:val="24"/>
                <w:lang w:val="en-GB"/>
              </w:rPr>
              <w:t>Conducting monitoring of media in the UAE, Jordan, and Saudi Arabia in an approved form with translation into Russian on the following topics: development of nuclear energy, NPP construction, public opinion on the developme</w:t>
            </w:r>
            <w:r w:rsidRPr="00FA0BD6">
              <w:rPr>
                <w:rFonts w:ascii="Times New Roman" w:hAnsi="Times New Roman"/>
                <w:bCs/>
                <w:sz w:val="24"/>
                <w:szCs w:val="24"/>
                <w:lang w:val="en-GB"/>
              </w:rPr>
              <w:t xml:space="preserv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004D6E38"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p>
          <w:p w14:paraId="3589FF96"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sz w:val="24"/>
                <w:szCs w:val="24"/>
              </w:rPr>
              <w:t xml:space="preserve">Проведение мониторинга СМИ стран </w:t>
            </w:r>
            <w:r w:rsidRPr="00FA0BD6">
              <w:rPr>
                <w:rFonts w:ascii="Times New Roman" w:hAnsi="Times New Roman"/>
                <w:color w:val="000000"/>
                <w:sz w:val="24"/>
                <w:szCs w:val="24"/>
              </w:rPr>
              <w:t>Ближнего Востока: Иордании, ОАЭ, Саудовской Аравии</w:t>
            </w:r>
            <w:r w:rsidRPr="00FA0BD6">
              <w:rPr>
                <w:rFonts w:ascii="Times New Roman" w:hAnsi="Times New Roman"/>
                <w:sz w:val="24"/>
                <w:szCs w:val="24"/>
              </w:rPr>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A1EDB8A"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0C263591"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0845F159"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lastRenderedPageBreak/>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E48A80A" w14:textId="77777777" w:rsidR="00920030" w:rsidRPr="007136CC" w:rsidRDefault="00920030" w:rsidP="003076E4">
            <w:pPr>
              <w:spacing w:after="0" w:line="240" w:lineRule="auto"/>
              <w:rPr>
                <w:rFonts w:ascii="Times New Roman" w:hAnsi="Times New Roman"/>
                <w:bCs/>
                <w:iCs/>
                <w:color w:val="000000"/>
                <w:sz w:val="24"/>
                <w:szCs w:val="24"/>
                <w:lang w:val="en-US"/>
              </w:rPr>
            </w:pPr>
            <w:r w:rsidRPr="000D0E88">
              <w:rPr>
                <w:rFonts w:ascii="Times New Roman" w:hAnsi="Times New Roman"/>
                <w:bCs/>
                <w:sz w:val="24"/>
                <w:szCs w:val="24"/>
                <w:lang w:val="en-US"/>
              </w:rPr>
              <w:t>Information interaction with the media of Saudi Arabia</w:t>
            </w:r>
            <w:r w:rsidRPr="007136CC">
              <w:rPr>
                <w:rFonts w:ascii="Times New Roman" w:hAnsi="Times New Roman"/>
                <w:bCs/>
                <w:iCs/>
                <w:color w:val="000000"/>
                <w:sz w:val="24"/>
                <w:szCs w:val="24"/>
                <w:lang w:val="en-US"/>
              </w:rPr>
              <w:t xml:space="preserve"> </w:t>
            </w:r>
          </w:p>
          <w:p w14:paraId="44637720" w14:textId="77777777" w:rsidR="00920030" w:rsidRPr="00FA0BD6" w:rsidRDefault="00920030" w:rsidP="003076E4">
            <w:pPr>
              <w:spacing w:after="0" w:line="240" w:lineRule="auto"/>
              <w:rPr>
                <w:rFonts w:ascii="Times New Roman" w:hAnsi="Times New Roman"/>
                <w:bCs/>
                <w:iCs/>
                <w:color w:val="000000"/>
                <w:sz w:val="24"/>
                <w:szCs w:val="24"/>
                <w:lang w:val="en-US"/>
              </w:rPr>
            </w:pPr>
          </w:p>
          <w:p w14:paraId="36DDEB41"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A96F447"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13FFDD23"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30E1B333"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DA475DB" w14:textId="77777777" w:rsidR="00920030" w:rsidRPr="00FA0BD6" w:rsidRDefault="00920030" w:rsidP="003076E4">
            <w:pPr>
              <w:spacing w:after="0" w:line="240" w:lineRule="auto"/>
              <w:rPr>
                <w:rFonts w:ascii="Times New Roman" w:hAnsi="Times New Roman"/>
                <w:sz w:val="24"/>
                <w:szCs w:val="24"/>
                <w:lang w:val="en-US"/>
              </w:rPr>
            </w:pPr>
            <w:r w:rsidRPr="000D0E88">
              <w:rPr>
                <w:rFonts w:ascii="Times New Roman" w:hAnsi="Times New Roman"/>
                <w:bCs/>
                <w:sz w:val="24"/>
                <w:szCs w:val="24"/>
                <w:lang w:val="en-US"/>
              </w:rPr>
              <w:t>Organization of interaction with the experts, loyal to th</w:t>
            </w:r>
            <w:r w:rsidRPr="00FA0BD6">
              <w:rPr>
                <w:rFonts w:ascii="Times New Roman" w:hAnsi="Times New Roman"/>
                <w:bCs/>
                <w:sz w:val="24"/>
                <w:szCs w:val="24"/>
                <w:lang w:val="en-US"/>
              </w:rPr>
              <w:t>e development of nuclear</w:t>
            </w:r>
            <w:r w:rsidRPr="00FA0BD6">
              <w:rPr>
                <w:rFonts w:ascii="Times New Roman" w:hAnsi="Times New Roman"/>
                <w:sz w:val="24"/>
                <w:szCs w:val="24"/>
                <w:lang w:val="en-US"/>
              </w:rPr>
              <w:t xml:space="preserve"> energy, as well as Russian nuclear technologies among the representatives of the target audiences specified in TOR</w:t>
            </w:r>
          </w:p>
          <w:p w14:paraId="094A3398" w14:textId="77777777" w:rsidR="00920030" w:rsidRPr="00FA0BD6" w:rsidRDefault="00920030" w:rsidP="003076E4">
            <w:pPr>
              <w:spacing w:after="0" w:line="240" w:lineRule="auto"/>
              <w:rPr>
                <w:rFonts w:ascii="Times New Roman" w:hAnsi="Times New Roman"/>
                <w:sz w:val="24"/>
                <w:szCs w:val="24"/>
                <w:lang w:val="en-US"/>
              </w:rPr>
            </w:pPr>
          </w:p>
          <w:p w14:paraId="7EAA0A4F" w14:textId="31C094AC"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sz w:val="24"/>
                <w:szCs w:val="24"/>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rPr>
                <w:rFonts w:ascii="Times New Roman" w:hAnsi="Times New Roman"/>
                <w:sz w:val="24"/>
                <w:szCs w:val="24"/>
              </w:rPr>
              <w:t>, указанных в Техническом задании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5A6C76" w14:textId="77777777" w:rsidR="00920030" w:rsidRPr="00FA0BD6" w:rsidRDefault="00920030" w:rsidP="009D6A82">
            <w:pPr>
              <w:spacing w:after="0" w:line="240" w:lineRule="auto"/>
              <w:jc w:val="center"/>
              <w:rPr>
                <w:rFonts w:ascii="Times New Roman" w:hAnsi="Times New Roman"/>
                <w:sz w:val="24"/>
                <w:szCs w:val="24"/>
              </w:rPr>
            </w:pPr>
          </w:p>
        </w:tc>
      </w:tr>
      <w:tr w:rsidR="00920030" w:rsidRPr="00357FEE" w14:paraId="5C369D3C" w14:textId="77777777" w:rsidTr="00895911">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59D33B44" w14:textId="77777777" w:rsidR="00920030" w:rsidRPr="00FA0BD6" w:rsidRDefault="00920030" w:rsidP="003076E4">
            <w:pPr>
              <w:spacing w:after="0" w:line="240" w:lineRule="auto"/>
              <w:jc w:val="right"/>
              <w:rPr>
                <w:rFonts w:ascii="Times New Roman" w:hAnsi="Times New Roman"/>
                <w:b/>
                <w:sz w:val="24"/>
                <w:szCs w:val="24"/>
                <w:lang w:val="en-US"/>
              </w:rPr>
            </w:pPr>
            <w:r w:rsidRPr="009D6A82">
              <w:rPr>
                <w:rFonts w:ascii="Times New Roman" w:hAnsi="Times New Roman"/>
                <w:b/>
                <w:bCs/>
                <w:iCs/>
                <w:sz w:val="24"/>
                <w:szCs w:val="24"/>
              </w:rPr>
              <w:t>Всего</w:t>
            </w:r>
            <w:r w:rsidRPr="007B308F">
              <w:rPr>
                <w:rFonts w:ascii="Times New Roman" w:hAnsi="Times New Roman"/>
                <w:b/>
                <w:bCs/>
                <w:iCs/>
                <w:sz w:val="24"/>
                <w:szCs w:val="24"/>
                <w:lang w:val="en-US"/>
              </w:rPr>
              <w:t xml:space="preserve"> </w:t>
            </w:r>
            <w:r w:rsidRPr="000D0E88">
              <w:rPr>
                <w:rFonts w:ascii="Times New Roman" w:hAnsi="Times New Roman"/>
                <w:b/>
                <w:bCs/>
                <w:iCs/>
                <w:sz w:val="24"/>
                <w:szCs w:val="24"/>
              </w:rPr>
              <w:t>за</w:t>
            </w:r>
            <w:r w:rsidRPr="007136CC">
              <w:rPr>
                <w:rFonts w:ascii="Times New Roman" w:hAnsi="Times New Roman"/>
                <w:b/>
                <w:bCs/>
                <w:iCs/>
                <w:sz w:val="24"/>
                <w:szCs w:val="24"/>
                <w:lang w:val="en-US"/>
              </w:rPr>
              <w:t xml:space="preserve"> </w:t>
            </w:r>
            <w:r w:rsidRPr="00FA0BD6">
              <w:rPr>
                <w:rFonts w:ascii="Times New Roman" w:hAnsi="Times New Roman"/>
                <w:b/>
                <w:bCs/>
                <w:iCs/>
                <w:sz w:val="24"/>
                <w:szCs w:val="24"/>
              </w:rPr>
              <w:t>третий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отчетный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период</w:t>
            </w:r>
            <w:r w:rsidRPr="00FA0BD6">
              <w:rPr>
                <w:rFonts w:ascii="Times New Roman" w:hAnsi="Times New Roman"/>
                <w:b/>
                <w:bCs/>
                <w:iCs/>
                <w:sz w:val="24"/>
                <w:szCs w:val="24"/>
                <w:lang w:val="en-US"/>
              </w:rPr>
              <w:t xml:space="preserve"> / Total for the third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7957859" w14:textId="77777777" w:rsidR="00920030" w:rsidRPr="00FA0BD6" w:rsidRDefault="00920030" w:rsidP="009D6A82">
            <w:pPr>
              <w:spacing w:after="0" w:line="240" w:lineRule="auto"/>
              <w:jc w:val="center"/>
              <w:rPr>
                <w:rFonts w:ascii="Times New Roman" w:hAnsi="Times New Roman"/>
                <w:b/>
                <w:sz w:val="24"/>
                <w:szCs w:val="24"/>
                <w:lang w:val="en-US"/>
              </w:rPr>
            </w:pPr>
          </w:p>
        </w:tc>
      </w:tr>
      <w:tr w:rsidR="00920030" w:rsidRPr="00357FEE" w14:paraId="0FD93013" w14:textId="77777777" w:rsidTr="0089591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73884" w14:textId="3A6D7394" w:rsidR="00A52D33" w:rsidRDefault="00920030" w:rsidP="003076E4">
            <w:pPr>
              <w:spacing w:after="0" w:line="240" w:lineRule="auto"/>
              <w:jc w:val="center"/>
              <w:rPr>
                <w:rFonts w:ascii="Times New Roman" w:hAnsi="Times New Roman"/>
                <w:b/>
                <w:bCs/>
                <w:iCs/>
                <w:sz w:val="24"/>
                <w:szCs w:val="24"/>
              </w:rPr>
            </w:pPr>
            <w:bookmarkStart w:id="17" w:name="_Hlk21970830"/>
            <w:r w:rsidRPr="009D6A82">
              <w:rPr>
                <w:rFonts w:ascii="Times New Roman" w:hAnsi="Times New Roman"/>
                <w:b/>
                <w:sz w:val="24"/>
                <w:szCs w:val="24"/>
                <w:lang w:eastAsia="en-US"/>
              </w:rPr>
              <w:t>Четвертый</w:t>
            </w:r>
            <w:r w:rsidRPr="007B308F">
              <w:rPr>
                <w:rFonts w:ascii="Times New Roman" w:hAnsi="Times New Roman"/>
                <w:b/>
                <w:sz w:val="24"/>
                <w:szCs w:val="24"/>
                <w:lang w:eastAsia="en-US"/>
              </w:rPr>
              <w:t xml:space="preserve"> </w:t>
            </w:r>
            <w:r w:rsidR="00A52D33" w:rsidRPr="000D0E88">
              <w:rPr>
                <w:rFonts w:ascii="Times New Roman" w:hAnsi="Times New Roman"/>
                <w:b/>
                <w:sz w:val="24"/>
                <w:szCs w:val="24"/>
                <w:lang w:eastAsia="en-US"/>
              </w:rPr>
              <w:t>отчетный</w:t>
            </w:r>
            <w:r w:rsidR="00A52D33" w:rsidRPr="00EF4419">
              <w:rPr>
                <w:rFonts w:ascii="Times New Roman" w:hAnsi="Times New Roman"/>
                <w:b/>
                <w:sz w:val="24"/>
                <w:szCs w:val="24"/>
                <w:lang w:eastAsia="en-US"/>
              </w:rPr>
              <w:t xml:space="preserve"> период (3 </w:t>
            </w:r>
            <w:r w:rsidR="00A52D33" w:rsidRPr="00A97502">
              <w:rPr>
                <w:rFonts w:ascii="Times New Roman" w:hAnsi="Times New Roman"/>
                <w:b/>
                <w:sz w:val="24"/>
                <w:szCs w:val="24"/>
                <w:lang w:eastAsia="en-US"/>
              </w:rPr>
              <w:t>месяца</w:t>
            </w:r>
            <w:r w:rsidR="00A52D33" w:rsidRPr="00EF4419">
              <w:rPr>
                <w:rFonts w:ascii="Times New Roman" w:hAnsi="Times New Roman"/>
                <w:b/>
                <w:sz w:val="24"/>
                <w:szCs w:val="24"/>
                <w:lang w:eastAsia="en-US"/>
              </w:rPr>
              <w:t xml:space="preserve">): </w:t>
            </w:r>
            <w:r w:rsidR="00A52D33">
              <w:rPr>
                <w:rFonts w:ascii="Times New Roman" w:hAnsi="Times New Roman"/>
                <w:b/>
                <w:sz w:val="24"/>
                <w:szCs w:val="24"/>
                <w:lang w:val="en-US" w:eastAsia="en-US"/>
              </w:rPr>
              <w:t>c</w:t>
            </w:r>
            <w:r w:rsidR="00A52D33" w:rsidRPr="00EF4419">
              <w:rPr>
                <w:rFonts w:ascii="Times New Roman" w:hAnsi="Times New Roman"/>
                <w:b/>
                <w:sz w:val="24"/>
                <w:szCs w:val="24"/>
                <w:lang w:eastAsia="en-US"/>
              </w:rPr>
              <w:t xml:space="preserve"> ______ </w:t>
            </w:r>
            <w:r w:rsidR="00A52D33">
              <w:rPr>
                <w:rFonts w:ascii="Times New Roman" w:hAnsi="Times New Roman"/>
                <w:b/>
                <w:sz w:val="24"/>
                <w:szCs w:val="24"/>
                <w:lang w:eastAsia="en-US"/>
              </w:rPr>
              <w:t>по</w:t>
            </w:r>
            <w:r w:rsidR="00A52D33" w:rsidRPr="00EF4419">
              <w:rPr>
                <w:rFonts w:ascii="Times New Roman" w:hAnsi="Times New Roman"/>
                <w:b/>
                <w:sz w:val="24"/>
                <w:szCs w:val="24"/>
                <w:lang w:eastAsia="en-US"/>
              </w:rPr>
              <w:t xml:space="preserve"> _______</w:t>
            </w:r>
            <w:r w:rsidRPr="000D0E88">
              <w:rPr>
                <w:rFonts w:ascii="Times New Roman" w:hAnsi="Times New Roman"/>
                <w:b/>
                <w:bCs/>
                <w:iCs/>
                <w:sz w:val="24"/>
                <w:szCs w:val="24"/>
              </w:rPr>
              <w:t>/</w:t>
            </w:r>
          </w:p>
          <w:p w14:paraId="363AFBC3" w14:textId="0FF22D2E" w:rsidR="00920030" w:rsidRPr="003076E4" w:rsidRDefault="00920030" w:rsidP="003076E4">
            <w:pPr>
              <w:spacing w:after="0" w:line="240" w:lineRule="auto"/>
              <w:jc w:val="center"/>
              <w:rPr>
                <w:rFonts w:ascii="Times New Roman" w:hAnsi="Times New Roman"/>
                <w:b/>
                <w:sz w:val="24"/>
                <w:szCs w:val="24"/>
                <w:lang w:val="en-US" w:eastAsia="en-US"/>
              </w:rPr>
            </w:pPr>
            <w:r w:rsidRPr="007136CC">
              <w:rPr>
                <w:rFonts w:ascii="Times New Roman" w:hAnsi="Times New Roman"/>
                <w:b/>
                <w:bCs/>
                <w:iCs/>
                <w:sz w:val="24"/>
                <w:szCs w:val="24"/>
                <w:lang w:val="en-US"/>
              </w:rPr>
              <w:t>Forth</w:t>
            </w:r>
            <w:r w:rsidRPr="003076E4">
              <w:rPr>
                <w:rFonts w:ascii="Times New Roman" w:hAnsi="Times New Roman"/>
                <w:b/>
                <w:bCs/>
                <w:iCs/>
                <w:sz w:val="24"/>
                <w:szCs w:val="24"/>
                <w:lang w:val="en-US"/>
              </w:rPr>
              <w:t xml:space="preserve"> </w:t>
            </w:r>
            <w:r w:rsidR="00A52D33">
              <w:rPr>
                <w:rFonts w:ascii="Times New Roman" w:hAnsi="Times New Roman"/>
                <w:b/>
                <w:sz w:val="24"/>
                <w:szCs w:val="24"/>
                <w:lang w:val="en-US" w:eastAsia="en-US"/>
              </w:rPr>
              <w:t>r</w:t>
            </w:r>
            <w:r w:rsidR="00A52D33" w:rsidRPr="00EF4419">
              <w:rPr>
                <w:rFonts w:ascii="Times New Roman" w:hAnsi="Times New Roman"/>
                <w:b/>
                <w:sz w:val="24"/>
                <w:szCs w:val="24"/>
                <w:lang w:val="en-US" w:eastAsia="en-US"/>
              </w:rPr>
              <w:t>eporting period (3 months)</w:t>
            </w:r>
            <w:r w:rsidR="00A52D33">
              <w:rPr>
                <w:rFonts w:ascii="Times New Roman" w:hAnsi="Times New Roman"/>
                <w:b/>
                <w:sz w:val="24"/>
                <w:szCs w:val="24"/>
                <w:lang w:val="en-US" w:eastAsia="en-US"/>
              </w:rPr>
              <w:t>:</w:t>
            </w:r>
            <w:r w:rsidR="00A52D33" w:rsidRPr="00EF4419">
              <w:rPr>
                <w:rFonts w:ascii="Times New Roman" w:hAnsi="Times New Roman"/>
                <w:b/>
                <w:sz w:val="24"/>
                <w:szCs w:val="24"/>
                <w:lang w:val="en-US" w:eastAsia="en-US"/>
              </w:rPr>
              <w:t xml:space="preserve"> </w:t>
            </w:r>
            <w:r w:rsidR="00A52D33">
              <w:rPr>
                <w:rFonts w:ascii="Times New Roman" w:hAnsi="Times New Roman"/>
                <w:b/>
                <w:sz w:val="24"/>
                <w:szCs w:val="24"/>
                <w:lang w:val="en-US" w:eastAsia="en-US"/>
              </w:rPr>
              <w:t>from ______ to ______</w:t>
            </w:r>
          </w:p>
        </w:tc>
      </w:tr>
      <w:bookmarkEnd w:id="17"/>
      <w:tr w:rsidR="00920030" w:rsidRPr="00864DAF" w14:paraId="08C16DF2"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1A160047"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915602F"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r w:rsidRPr="000D0E88">
              <w:rPr>
                <w:rFonts w:ascii="Times New Roman" w:hAnsi="Times New Roman"/>
                <w:bCs/>
                <w:sz w:val="24"/>
                <w:szCs w:val="24"/>
                <w:lang w:val="en-GB"/>
              </w:rPr>
              <w:t>Conducting monitoring of m</w:t>
            </w:r>
            <w:r w:rsidRPr="007136CC">
              <w:rPr>
                <w:rFonts w:ascii="Times New Roman" w:hAnsi="Times New Roman"/>
                <w:bCs/>
                <w:sz w:val="24"/>
                <w:szCs w:val="24"/>
                <w:lang w:val="en-GB"/>
              </w:rPr>
              <w:t xml:space="preserve">edia in the UAE, Jordan, and Saudi Arabia in an approved form with translation into Russian on the following topics: development of nuclear energy, NPP construction, public opinion on the development of nuclear energy, state policy in the field of nuclear </w:t>
            </w:r>
            <w:r w:rsidRPr="00FA0BD6">
              <w:rPr>
                <w:rFonts w:ascii="Times New Roman" w:hAnsi="Times New Roman"/>
                <w:bCs/>
                <w:sz w:val="24"/>
                <w:szCs w:val="24"/>
                <w:lang w:val="en-GB"/>
              </w:rPr>
              <w:t xml:space="preserve">energy, activity of Russian nuclear industry enterprises and its competitors. Immediate alerts about news important for the Customer and alerts about informational threats and assistance in anti-crisis communications. </w:t>
            </w:r>
          </w:p>
          <w:p w14:paraId="2417D45A" w14:textId="77777777" w:rsidR="00920030" w:rsidRPr="00FA0BD6" w:rsidRDefault="00920030" w:rsidP="003076E4">
            <w:pPr>
              <w:tabs>
                <w:tab w:val="left" w:pos="360"/>
                <w:tab w:val="num" w:pos="1134"/>
                <w:tab w:val="num" w:pos="1418"/>
                <w:tab w:val="num" w:pos="2148"/>
              </w:tabs>
              <w:spacing w:after="0" w:line="240" w:lineRule="auto"/>
              <w:rPr>
                <w:rFonts w:ascii="Times New Roman" w:hAnsi="Times New Roman"/>
                <w:bCs/>
                <w:sz w:val="24"/>
                <w:szCs w:val="24"/>
                <w:lang w:val="en-US"/>
              </w:rPr>
            </w:pPr>
          </w:p>
          <w:p w14:paraId="413A3C0A"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sz w:val="24"/>
                <w:szCs w:val="24"/>
              </w:rPr>
              <w:t xml:space="preserve">Проведение мониторинга СМИ стран </w:t>
            </w:r>
            <w:r w:rsidRPr="00FA0BD6">
              <w:rPr>
                <w:rFonts w:ascii="Times New Roman" w:hAnsi="Times New Roman"/>
                <w:color w:val="000000"/>
                <w:sz w:val="24"/>
                <w:szCs w:val="24"/>
              </w:rPr>
              <w:t>Ближнего Востока: Иордании, ОАЭ, Саудовской Аравии</w:t>
            </w:r>
            <w:r w:rsidRPr="00FA0BD6">
              <w:rPr>
                <w:rFonts w:ascii="Times New Roman" w:hAnsi="Times New Roman"/>
                <w:sz w:val="24"/>
                <w:szCs w:val="24"/>
              </w:rPr>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21E2013"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1C761B17"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7FA385E5"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F54B01B" w14:textId="77777777" w:rsidR="00920030" w:rsidRPr="007136CC" w:rsidRDefault="00920030" w:rsidP="003076E4">
            <w:pPr>
              <w:spacing w:after="0" w:line="240" w:lineRule="auto"/>
              <w:rPr>
                <w:rFonts w:ascii="Times New Roman" w:hAnsi="Times New Roman"/>
                <w:bCs/>
                <w:iCs/>
                <w:color w:val="000000"/>
                <w:sz w:val="24"/>
                <w:szCs w:val="24"/>
                <w:lang w:val="en-US"/>
              </w:rPr>
            </w:pPr>
            <w:r w:rsidRPr="000D0E88">
              <w:rPr>
                <w:rFonts w:ascii="Times New Roman" w:hAnsi="Times New Roman"/>
                <w:bCs/>
                <w:sz w:val="24"/>
                <w:szCs w:val="24"/>
                <w:lang w:val="en-US"/>
              </w:rPr>
              <w:t>Information interaction with the media of Saudi Arabia</w:t>
            </w:r>
            <w:r w:rsidRPr="007136CC">
              <w:rPr>
                <w:rFonts w:ascii="Times New Roman" w:hAnsi="Times New Roman"/>
                <w:bCs/>
                <w:iCs/>
                <w:color w:val="000000"/>
                <w:sz w:val="24"/>
                <w:szCs w:val="24"/>
                <w:lang w:val="en-US"/>
              </w:rPr>
              <w:t xml:space="preserve"> </w:t>
            </w:r>
          </w:p>
          <w:p w14:paraId="2EF4D6D9" w14:textId="77777777" w:rsidR="00920030" w:rsidRPr="00FA0BD6" w:rsidRDefault="00920030" w:rsidP="003076E4">
            <w:pPr>
              <w:spacing w:after="0" w:line="240" w:lineRule="auto"/>
              <w:rPr>
                <w:rFonts w:ascii="Times New Roman" w:hAnsi="Times New Roman"/>
                <w:bCs/>
                <w:iCs/>
                <w:color w:val="000000"/>
                <w:sz w:val="24"/>
                <w:szCs w:val="24"/>
                <w:lang w:val="en-US"/>
              </w:rPr>
            </w:pPr>
          </w:p>
          <w:p w14:paraId="01E310E9" w14:textId="77777777"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color w:val="000000"/>
                <w:sz w:val="24"/>
                <w:szCs w:val="24"/>
              </w:rPr>
              <w:t>Информационное взаимодействие со СМИ Саудовской Аравии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F0C7875" w14:textId="77777777" w:rsidR="00920030" w:rsidRPr="00FA0BD6" w:rsidRDefault="00920030" w:rsidP="009D6A82">
            <w:pPr>
              <w:spacing w:after="0" w:line="240" w:lineRule="auto"/>
              <w:jc w:val="center"/>
              <w:rPr>
                <w:rFonts w:ascii="Times New Roman" w:hAnsi="Times New Roman"/>
                <w:sz w:val="24"/>
                <w:szCs w:val="24"/>
              </w:rPr>
            </w:pPr>
          </w:p>
        </w:tc>
      </w:tr>
      <w:tr w:rsidR="00920030" w:rsidRPr="00864DAF" w14:paraId="3A851DED" w14:textId="77777777" w:rsidTr="00895911">
        <w:tc>
          <w:tcPr>
            <w:tcW w:w="475" w:type="pct"/>
            <w:tcBorders>
              <w:top w:val="single" w:sz="4" w:space="0" w:color="auto"/>
              <w:left w:val="single" w:sz="4" w:space="0" w:color="auto"/>
              <w:bottom w:val="single" w:sz="4" w:space="0" w:color="auto"/>
              <w:right w:val="single" w:sz="4" w:space="0" w:color="auto"/>
            </w:tcBorders>
            <w:shd w:val="clear" w:color="auto" w:fill="auto"/>
          </w:tcPr>
          <w:p w14:paraId="79FA1233" w14:textId="77777777" w:rsidR="00920030" w:rsidRPr="007B308F" w:rsidRDefault="00920030" w:rsidP="009D6A82">
            <w:pPr>
              <w:tabs>
                <w:tab w:val="left" w:pos="142"/>
              </w:tabs>
              <w:spacing w:after="0" w:line="240" w:lineRule="auto"/>
              <w:jc w:val="center"/>
              <w:rPr>
                <w:rFonts w:ascii="Times New Roman" w:hAnsi="Times New Roman"/>
                <w:sz w:val="24"/>
                <w:szCs w:val="24"/>
              </w:rPr>
            </w:pPr>
            <w:r w:rsidRPr="009D6A82">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992E5C" w14:textId="77777777" w:rsidR="00920030" w:rsidRPr="00FA0BD6" w:rsidRDefault="00920030" w:rsidP="003076E4">
            <w:pPr>
              <w:spacing w:after="0" w:line="240" w:lineRule="auto"/>
              <w:rPr>
                <w:rFonts w:ascii="Times New Roman" w:hAnsi="Times New Roman"/>
                <w:sz w:val="24"/>
                <w:szCs w:val="24"/>
                <w:lang w:val="en-US"/>
              </w:rPr>
            </w:pPr>
            <w:r w:rsidRPr="000D0E88">
              <w:rPr>
                <w:rFonts w:ascii="Times New Roman" w:hAnsi="Times New Roman"/>
                <w:bCs/>
                <w:sz w:val="24"/>
                <w:szCs w:val="24"/>
                <w:lang w:val="en-US"/>
              </w:rPr>
              <w:t>Organization of interaction with the experts, loyal to the development of nuclear</w:t>
            </w:r>
            <w:r w:rsidRPr="00FA0BD6">
              <w:rPr>
                <w:rFonts w:ascii="Times New Roman" w:hAnsi="Times New Roman"/>
                <w:sz w:val="24"/>
                <w:szCs w:val="24"/>
                <w:lang w:val="en-US"/>
              </w:rPr>
              <w:t xml:space="preserve"> energy, as well as Russian nuclear technologies among the representatives of the target audiences specified in TOR</w:t>
            </w:r>
          </w:p>
          <w:p w14:paraId="54942E67" w14:textId="77777777" w:rsidR="00920030" w:rsidRPr="00FA0BD6" w:rsidRDefault="00920030" w:rsidP="003076E4">
            <w:pPr>
              <w:spacing w:after="0" w:line="240" w:lineRule="auto"/>
              <w:rPr>
                <w:rFonts w:ascii="Times New Roman" w:hAnsi="Times New Roman"/>
                <w:sz w:val="24"/>
                <w:szCs w:val="24"/>
                <w:lang w:val="en-US"/>
              </w:rPr>
            </w:pPr>
          </w:p>
          <w:p w14:paraId="53C4FAFC" w14:textId="38ADA24F" w:rsidR="00920030" w:rsidRPr="00FA0BD6" w:rsidRDefault="00920030" w:rsidP="003076E4">
            <w:pPr>
              <w:spacing w:after="0" w:line="240" w:lineRule="auto"/>
              <w:rPr>
                <w:rFonts w:ascii="Times New Roman" w:hAnsi="Times New Roman"/>
                <w:sz w:val="24"/>
                <w:szCs w:val="24"/>
              </w:rPr>
            </w:pPr>
            <w:r w:rsidRPr="00FA0BD6">
              <w:rPr>
                <w:rFonts w:ascii="Times New Roman" w:hAnsi="Times New Roman"/>
                <w:bCs/>
                <w:iCs/>
                <w:sz w:val="24"/>
                <w:szCs w:val="24"/>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rPr>
                <w:rFonts w:ascii="Times New Roman" w:hAnsi="Times New Roman"/>
                <w:sz w:val="24"/>
                <w:szCs w:val="24"/>
              </w:rPr>
              <w:t>, указанных в Техническом задании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6DD8005" w14:textId="77777777" w:rsidR="00920030" w:rsidRPr="00FA0BD6" w:rsidRDefault="00920030" w:rsidP="009D6A82">
            <w:pPr>
              <w:spacing w:after="0" w:line="240" w:lineRule="auto"/>
              <w:jc w:val="center"/>
              <w:rPr>
                <w:rFonts w:ascii="Times New Roman" w:hAnsi="Times New Roman"/>
                <w:sz w:val="24"/>
                <w:szCs w:val="24"/>
              </w:rPr>
            </w:pPr>
          </w:p>
        </w:tc>
      </w:tr>
      <w:tr w:rsidR="00920030" w:rsidRPr="00357FEE" w14:paraId="3847D771" w14:textId="77777777" w:rsidTr="00895911">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1FD9EC55" w14:textId="77777777" w:rsidR="00920030" w:rsidRPr="00FA0BD6" w:rsidRDefault="00920030" w:rsidP="003076E4">
            <w:pPr>
              <w:spacing w:after="0" w:line="240" w:lineRule="auto"/>
              <w:jc w:val="right"/>
              <w:rPr>
                <w:rFonts w:ascii="Times New Roman" w:hAnsi="Times New Roman"/>
                <w:b/>
                <w:sz w:val="24"/>
                <w:szCs w:val="24"/>
                <w:lang w:val="en-US"/>
              </w:rPr>
            </w:pPr>
            <w:r w:rsidRPr="009D6A82">
              <w:rPr>
                <w:rFonts w:ascii="Times New Roman" w:hAnsi="Times New Roman"/>
                <w:b/>
                <w:bCs/>
                <w:iCs/>
                <w:sz w:val="24"/>
                <w:szCs w:val="24"/>
              </w:rPr>
              <w:t>Всего</w:t>
            </w:r>
            <w:r w:rsidRPr="007B308F">
              <w:rPr>
                <w:rFonts w:ascii="Times New Roman" w:hAnsi="Times New Roman"/>
                <w:b/>
                <w:bCs/>
                <w:iCs/>
                <w:sz w:val="24"/>
                <w:szCs w:val="24"/>
                <w:lang w:val="en-US"/>
              </w:rPr>
              <w:t xml:space="preserve"> </w:t>
            </w:r>
            <w:r w:rsidRPr="000D0E88">
              <w:rPr>
                <w:rFonts w:ascii="Times New Roman" w:hAnsi="Times New Roman"/>
                <w:b/>
                <w:bCs/>
                <w:iCs/>
                <w:sz w:val="24"/>
                <w:szCs w:val="24"/>
              </w:rPr>
              <w:t>за</w:t>
            </w:r>
            <w:r w:rsidRPr="007136CC">
              <w:rPr>
                <w:rFonts w:ascii="Times New Roman" w:hAnsi="Times New Roman"/>
                <w:b/>
                <w:bCs/>
                <w:iCs/>
                <w:sz w:val="24"/>
                <w:szCs w:val="24"/>
                <w:lang w:val="en-US"/>
              </w:rPr>
              <w:t xml:space="preserve"> </w:t>
            </w:r>
            <w:r w:rsidRPr="00FA0BD6">
              <w:rPr>
                <w:rFonts w:ascii="Times New Roman" w:hAnsi="Times New Roman"/>
                <w:b/>
                <w:bCs/>
                <w:iCs/>
                <w:sz w:val="24"/>
                <w:szCs w:val="24"/>
              </w:rPr>
              <w:t>четвертый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отчетный</w:t>
            </w:r>
            <w:r w:rsidRPr="00FA0BD6">
              <w:rPr>
                <w:rFonts w:ascii="Times New Roman" w:hAnsi="Times New Roman"/>
                <w:b/>
                <w:bCs/>
                <w:iCs/>
                <w:sz w:val="24"/>
                <w:szCs w:val="24"/>
                <w:lang w:val="en-US"/>
              </w:rPr>
              <w:t xml:space="preserve"> </w:t>
            </w:r>
            <w:r w:rsidRPr="00FA0BD6">
              <w:rPr>
                <w:rFonts w:ascii="Times New Roman" w:hAnsi="Times New Roman"/>
                <w:b/>
                <w:bCs/>
                <w:iCs/>
                <w:sz w:val="24"/>
                <w:szCs w:val="24"/>
              </w:rPr>
              <w:t>период</w:t>
            </w:r>
            <w:r w:rsidRPr="00FA0BD6">
              <w:rPr>
                <w:rFonts w:ascii="Times New Roman" w:hAnsi="Times New Roman"/>
                <w:b/>
                <w:bCs/>
                <w:iCs/>
                <w:sz w:val="24"/>
                <w:szCs w:val="24"/>
                <w:lang w:val="en-US"/>
              </w:rPr>
              <w:t xml:space="preserve"> / Total for the forth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64C4D8D" w14:textId="77777777" w:rsidR="00920030" w:rsidRPr="00FA0BD6" w:rsidRDefault="00920030" w:rsidP="009D6A82">
            <w:pPr>
              <w:spacing w:after="0" w:line="240" w:lineRule="auto"/>
              <w:jc w:val="center"/>
              <w:rPr>
                <w:rFonts w:ascii="Times New Roman" w:hAnsi="Times New Roman"/>
                <w:sz w:val="24"/>
                <w:szCs w:val="24"/>
                <w:lang w:val="en-US"/>
              </w:rPr>
            </w:pPr>
          </w:p>
        </w:tc>
      </w:tr>
      <w:tr w:rsidR="00FA0BD6" w:rsidRPr="00357FEE" w14:paraId="2C43A0CF" w14:textId="77777777" w:rsidTr="00FA0BD6">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0060FB35" w14:textId="3C3D7894" w:rsidR="00FA0BD6" w:rsidRPr="00FA0BD6" w:rsidRDefault="00FA0BD6" w:rsidP="003076E4">
            <w:pPr>
              <w:spacing w:after="0" w:line="240" w:lineRule="auto"/>
              <w:rPr>
                <w:rFonts w:ascii="Times New Roman" w:hAnsi="Times New Roman"/>
                <w:i/>
                <w:color w:val="FF0000"/>
                <w:sz w:val="24"/>
                <w:szCs w:val="24"/>
                <w:highlight w:val="yellow"/>
                <w:lang w:val="en-US"/>
              </w:rPr>
            </w:pPr>
            <w:r w:rsidRPr="009D6A82">
              <w:rPr>
                <w:rFonts w:ascii="Times New Roman" w:hAnsi="Times New Roman"/>
                <w:b/>
                <w:sz w:val="24"/>
                <w:szCs w:val="24"/>
              </w:rPr>
              <w:t>ИТОГО</w:t>
            </w:r>
            <w:r w:rsidRPr="007B308F">
              <w:rPr>
                <w:rFonts w:ascii="Times New Roman" w:hAnsi="Times New Roman"/>
                <w:b/>
                <w:sz w:val="24"/>
                <w:szCs w:val="24"/>
                <w:lang w:val="en-US"/>
              </w:rPr>
              <w:t xml:space="preserve"> </w:t>
            </w:r>
            <w:r w:rsidRPr="000D0E88">
              <w:rPr>
                <w:rFonts w:ascii="Times New Roman" w:hAnsi="Times New Roman"/>
                <w:b/>
                <w:sz w:val="24"/>
                <w:szCs w:val="24"/>
              </w:rPr>
              <w:t>за</w:t>
            </w:r>
            <w:r w:rsidRPr="007136CC">
              <w:rPr>
                <w:rFonts w:ascii="Times New Roman" w:hAnsi="Times New Roman"/>
                <w:b/>
                <w:sz w:val="24"/>
                <w:szCs w:val="24"/>
                <w:lang w:val="en-US"/>
              </w:rPr>
              <w:t xml:space="preserve"> </w:t>
            </w:r>
            <w:r w:rsidRPr="00FA0BD6">
              <w:rPr>
                <w:rFonts w:ascii="Times New Roman" w:hAnsi="Times New Roman"/>
                <w:b/>
                <w:sz w:val="24"/>
                <w:szCs w:val="24"/>
              </w:rPr>
              <w:t>весь</w:t>
            </w:r>
            <w:r w:rsidRPr="00FA0BD6">
              <w:rPr>
                <w:rFonts w:ascii="Times New Roman" w:hAnsi="Times New Roman"/>
                <w:b/>
                <w:sz w:val="24"/>
                <w:szCs w:val="24"/>
                <w:lang w:val="en-US"/>
              </w:rPr>
              <w:t xml:space="preserve"> </w:t>
            </w:r>
            <w:r w:rsidRPr="00FA0BD6">
              <w:rPr>
                <w:rFonts w:ascii="Times New Roman" w:hAnsi="Times New Roman"/>
                <w:b/>
                <w:sz w:val="24"/>
                <w:szCs w:val="24"/>
              </w:rPr>
              <w:t>срок</w:t>
            </w:r>
            <w:r w:rsidRPr="00FA0BD6">
              <w:rPr>
                <w:rFonts w:ascii="Times New Roman" w:hAnsi="Times New Roman"/>
                <w:b/>
                <w:sz w:val="24"/>
                <w:szCs w:val="24"/>
                <w:lang w:val="en-US"/>
              </w:rPr>
              <w:t xml:space="preserve"> </w:t>
            </w:r>
            <w:r w:rsidRPr="00FA0BD6">
              <w:rPr>
                <w:rFonts w:ascii="Times New Roman" w:hAnsi="Times New Roman"/>
                <w:b/>
                <w:sz w:val="24"/>
                <w:szCs w:val="24"/>
              </w:rPr>
              <w:t>оказания</w:t>
            </w:r>
            <w:r w:rsidRPr="00FA0BD6">
              <w:rPr>
                <w:rFonts w:ascii="Times New Roman" w:hAnsi="Times New Roman"/>
                <w:b/>
                <w:sz w:val="24"/>
                <w:szCs w:val="24"/>
                <w:lang w:val="en-US"/>
              </w:rPr>
              <w:t xml:space="preserve"> </w:t>
            </w:r>
            <w:r w:rsidRPr="00FA0BD6">
              <w:rPr>
                <w:rFonts w:ascii="Times New Roman" w:hAnsi="Times New Roman"/>
                <w:b/>
                <w:sz w:val="24"/>
                <w:szCs w:val="24"/>
              </w:rPr>
              <w:t>услуг</w:t>
            </w:r>
            <w:r w:rsidRPr="00FA0BD6">
              <w:rPr>
                <w:rFonts w:ascii="Times New Roman" w:hAnsi="Times New Roman"/>
                <w:b/>
                <w:sz w:val="24"/>
                <w:szCs w:val="24"/>
                <w:lang w:val="en-US"/>
              </w:rPr>
              <w:t xml:space="preserve"> </w:t>
            </w:r>
            <w:r w:rsidRPr="00FA0BD6">
              <w:rPr>
                <w:rFonts w:ascii="Times New Roman" w:hAnsi="Times New Roman"/>
                <w:b/>
                <w:sz w:val="24"/>
                <w:szCs w:val="24"/>
              </w:rPr>
              <w:t>по</w:t>
            </w:r>
            <w:r w:rsidRPr="00FA0BD6">
              <w:rPr>
                <w:rFonts w:ascii="Times New Roman" w:hAnsi="Times New Roman"/>
                <w:b/>
                <w:sz w:val="24"/>
                <w:szCs w:val="24"/>
                <w:lang w:val="en-US"/>
              </w:rPr>
              <w:t xml:space="preserve"> </w:t>
            </w:r>
            <w:r w:rsidRPr="00FA0BD6">
              <w:rPr>
                <w:rFonts w:ascii="Times New Roman" w:hAnsi="Times New Roman"/>
                <w:b/>
                <w:sz w:val="24"/>
                <w:szCs w:val="24"/>
              </w:rPr>
              <w:t>Договору</w:t>
            </w:r>
            <w:r w:rsidR="00A52D33">
              <w:rPr>
                <w:rFonts w:ascii="Times New Roman" w:hAnsi="Times New Roman"/>
                <w:b/>
                <w:sz w:val="24"/>
                <w:szCs w:val="24"/>
                <w:lang w:val="en-US"/>
              </w:rPr>
              <w:t xml:space="preserve"> (12 </w:t>
            </w:r>
            <w:r w:rsidR="00A52D33">
              <w:rPr>
                <w:rFonts w:ascii="Times New Roman" w:hAnsi="Times New Roman"/>
                <w:b/>
                <w:sz w:val="24"/>
                <w:szCs w:val="24"/>
              </w:rPr>
              <w:t>месяцев</w:t>
            </w:r>
            <w:r w:rsidR="00A52D33" w:rsidRPr="003076E4">
              <w:rPr>
                <w:rFonts w:ascii="Times New Roman" w:hAnsi="Times New Roman"/>
                <w:b/>
                <w:sz w:val="24"/>
                <w:szCs w:val="24"/>
                <w:lang w:val="en-US"/>
              </w:rPr>
              <w:t>)</w:t>
            </w:r>
            <w:r w:rsidRPr="00FA0BD6">
              <w:rPr>
                <w:rFonts w:ascii="Times New Roman" w:hAnsi="Times New Roman"/>
                <w:b/>
                <w:sz w:val="24"/>
                <w:szCs w:val="24"/>
                <w:lang w:val="en-US"/>
              </w:rPr>
              <w:t xml:space="preserve"> c </w:t>
            </w:r>
            <w:r w:rsidRPr="00FA0BD6">
              <w:rPr>
                <w:rFonts w:ascii="Times New Roman" w:hAnsi="Times New Roman"/>
                <w:b/>
                <w:sz w:val="24"/>
                <w:szCs w:val="24"/>
              </w:rPr>
              <w:t>НДС</w:t>
            </w:r>
            <w:r w:rsidRPr="00FA0BD6">
              <w:rPr>
                <w:rFonts w:ascii="Times New Roman" w:hAnsi="Times New Roman"/>
                <w:b/>
                <w:sz w:val="24"/>
                <w:szCs w:val="24"/>
                <w:lang w:val="en-US"/>
              </w:rPr>
              <w:t>[</w:t>
            </w:r>
            <w:r w:rsidRPr="00FA0BD6">
              <w:rPr>
                <w:rFonts w:ascii="Times New Roman" w:hAnsi="Times New Roman"/>
                <w:b/>
                <w:sz w:val="24"/>
                <w:szCs w:val="24"/>
              </w:rPr>
              <w:t>ставка</w:t>
            </w:r>
            <w:r w:rsidRPr="00FA0BD6">
              <w:rPr>
                <w:rFonts w:ascii="Times New Roman" w:hAnsi="Times New Roman"/>
                <w:b/>
                <w:sz w:val="24"/>
                <w:szCs w:val="24"/>
                <w:lang w:val="en-US"/>
              </w:rPr>
              <w:t>]</w:t>
            </w:r>
            <w:r w:rsidR="00A52D33">
              <w:rPr>
                <w:rFonts w:ascii="Times New Roman" w:hAnsi="Times New Roman"/>
                <w:b/>
                <w:sz w:val="24"/>
                <w:szCs w:val="24"/>
                <w:lang w:val="en-US"/>
              </w:rPr>
              <w:t>%</w:t>
            </w:r>
            <w:r w:rsidRPr="00FA0BD6">
              <w:rPr>
                <w:rFonts w:ascii="Times New Roman" w:hAnsi="Times New Roman"/>
                <w:b/>
                <w:sz w:val="24"/>
                <w:szCs w:val="24"/>
                <w:lang w:val="en-US"/>
              </w:rPr>
              <w:t xml:space="preserve">/ Total for the </w:t>
            </w:r>
            <w:r w:rsidRPr="003076E4">
              <w:rPr>
                <w:rFonts w:ascii="Times New Roman" w:hAnsi="Times New Roman"/>
                <w:b/>
                <w:sz w:val="24"/>
                <w:szCs w:val="24"/>
                <w:lang w:val="en-US"/>
              </w:rPr>
              <w:t>entire period of the Services under the Agreement</w:t>
            </w:r>
            <w:r w:rsidR="00A52D33">
              <w:rPr>
                <w:rFonts w:ascii="Times New Roman" w:hAnsi="Times New Roman"/>
                <w:b/>
                <w:sz w:val="24"/>
                <w:szCs w:val="24"/>
                <w:lang w:val="en-US"/>
              </w:rPr>
              <w:t xml:space="preserve"> (12 months)</w:t>
            </w:r>
            <w:r w:rsidRPr="003076E4">
              <w:rPr>
                <w:rFonts w:ascii="Times New Roman" w:hAnsi="Times New Roman"/>
                <w:b/>
                <w:sz w:val="24"/>
                <w:szCs w:val="24"/>
                <w:lang w:val="en-US"/>
              </w:rPr>
              <w:t xml:space="preserve"> including VAT[rate</w:t>
            </w:r>
            <w:r w:rsidR="00070A7C">
              <w:rPr>
                <w:rFonts w:ascii="Times New Roman" w:hAnsi="Times New Roman"/>
                <w:b/>
                <w:sz w:val="24"/>
                <w:szCs w:val="24"/>
                <w:lang w:val="en-US"/>
              </w:rPr>
              <w:t>1%</w:t>
            </w:r>
            <w:r w:rsidRPr="00FA0BD6">
              <w:rPr>
                <w:rFonts w:ascii="Times New Roman" w:hAnsi="Times New Roman"/>
                <w:b/>
                <w:color w:val="FF0000"/>
                <w:sz w:val="24"/>
                <w:szCs w:val="24"/>
                <w:lang w:val="en-U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391D275" w14:textId="77777777" w:rsidR="00FA0BD6" w:rsidRPr="00FA0BD6" w:rsidRDefault="00FA0BD6" w:rsidP="009D6A82">
            <w:pPr>
              <w:spacing w:after="0" w:line="240" w:lineRule="auto"/>
              <w:jc w:val="center"/>
              <w:rPr>
                <w:rFonts w:ascii="Times New Roman" w:hAnsi="Times New Roman"/>
                <w:b/>
                <w:sz w:val="24"/>
                <w:szCs w:val="24"/>
                <w:lang w:val="en-US"/>
              </w:rPr>
            </w:pPr>
          </w:p>
        </w:tc>
      </w:tr>
    </w:tbl>
    <w:p w14:paraId="08187094" w14:textId="77777777" w:rsidR="00C856D4" w:rsidRPr="00920030" w:rsidRDefault="00C856D4" w:rsidP="00C856D4">
      <w:pPr>
        <w:shd w:val="clear" w:color="auto" w:fill="FFFFFF"/>
        <w:spacing w:after="0" w:line="240" w:lineRule="auto"/>
        <w:jc w:val="center"/>
        <w:rPr>
          <w:rFonts w:ascii="Times New Roman" w:hAnsi="Times New Roman"/>
          <w:b/>
          <w:sz w:val="24"/>
          <w:szCs w:val="24"/>
          <w:lang w:val="en-US"/>
        </w:rPr>
      </w:pPr>
    </w:p>
    <w:p w14:paraId="6F87D16D" w14:textId="77777777" w:rsidR="00E11096" w:rsidRPr="003076E4" w:rsidRDefault="00E11096" w:rsidP="00E11096">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lang w:val="en-US"/>
        </w:rPr>
        <w:t xml:space="preserve">Signatures of the parties/ </w:t>
      </w:r>
      <w:r w:rsidRPr="003076E4">
        <w:rPr>
          <w:rFonts w:ascii="Times New Roman" w:hAnsi="Times New Roman" w:cs="Times New Roman"/>
          <w:b/>
          <w:sz w:val="24"/>
          <w:szCs w:val="24"/>
        </w:rPr>
        <w:t>Подписи</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w:t>
      </w:r>
    </w:p>
    <w:tbl>
      <w:tblPr>
        <w:tblW w:w="0" w:type="auto"/>
        <w:tblLayout w:type="fixed"/>
        <w:tblLook w:val="04A0" w:firstRow="1" w:lastRow="0" w:firstColumn="1" w:lastColumn="0" w:noHBand="0" w:noVBand="1"/>
      </w:tblPr>
      <w:tblGrid>
        <w:gridCol w:w="4846"/>
        <w:gridCol w:w="4846"/>
      </w:tblGrid>
      <w:tr w:rsidR="00DD5C8C" w:rsidRPr="00070A7C" w14:paraId="2E2F206B" w14:textId="77777777" w:rsidTr="00E11096">
        <w:tc>
          <w:tcPr>
            <w:tcW w:w="4846" w:type="dxa"/>
            <w:shd w:val="clear" w:color="auto" w:fill="auto"/>
          </w:tcPr>
          <w:p w14:paraId="6B92C90E"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Заказчика</w:t>
            </w:r>
            <w:r w:rsidRPr="003076E4">
              <w:rPr>
                <w:rFonts w:ascii="Times New Roman" w:hAnsi="Times New Roman" w:cs="Times New Roman"/>
                <w:b/>
                <w:sz w:val="24"/>
                <w:szCs w:val="24"/>
                <w:lang w:val="en-US"/>
              </w:rPr>
              <w:t>/On behalf of the Customer</w:t>
            </w:r>
          </w:p>
          <w:p w14:paraId="79380BDA" w14:textId="59CA4201" w:rsidR="00DD5C8C" w:rsidRPr="003076E4" w:rsidRDefault="00DD5C8C" w:rsidP="00DD5C8C">
            <w:pPr>
              <w:pStyle w:val="aff7"/>
              <w:jc w:val="center"/>
              <w:rPr>
                <w:rFonts w:ascii="Times New Roman" w:hAnsi="Times New Roman" w:cs="Times New Roman"/>
                <w:b/>
                <w:sz w:val="24"/>
                <w:szCs w:val="24"/>
                <w:lang w:val="en-US"/>
              </w:rPr>
            </w:pPr>
          </w:p>
          <w:p w14:paraId="3F53195F" w14:textId="77777777" w:rsidR="00116A30" w:rsidRPr="003076E4" w:rsidRDefault="00116A30" w:rsidP="00DD5C8C">
            <w:pPr>
              <w:pStyle w:val="aff7"/>
              <w:jc w:val="center"/>
              <w:rPr>
                <w:rFonts w:ascii="Times New Roman" w:hAnsi="Times New Roman" w:cs="Times New Roman"/>
                <w:b/>
                <w:sz w:val="24"/>
                <w:szCs w:val="24"/>
                <w:lang w:val="en-US"/>
              </w:rPr>
            </w:pPr>
          </w:p>
          <w:p w14:paraId="762BAE71"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w:t>
            </w:r>
          </w:p>
          <w:p w14:paraId="2222BE73" w14:textId="443D20DF" w:rsidR="00DD5C8C" w:rsidRPr="003076E4" w:rsidRDefault="00DD5C8C" w:rsidP="00DD5C8C">
            <w:pPr>
              <w:pStyle w:val="aff7"/>
              <w:jc w:val="center"/>
              <w:rPr>
                <w:rFonts w:ascii="Times New Roman" w:hAnsi="Times New Roman" w:cs="Times New Roman"/>
                <w:b/>
                <w:sz w:val="24"/>
                <w:szCs w:val="24"/>
              </w:rPr>
            </w:pPr>
            <w:r w:rsidRPr="00070A7C">
              <w:rPr>
                <w:rFonts w:ascii="Times New Roman" w:hAnsi="Times New Roman"/>
                <w:sz w:val="24"/>
                <w:szCs w:val="24"/>
              </w:rPr>
              <w:t xml:space="preserve">Воронков Александр Константинович, Директор / </w:t>
            </w:r>
            <w:r w:rsidRPr="00070A7C">
              <w:rPr>
                <w:rFonts w:ascii="Times New Roman" w:hAnsi="Times New Roman"/>
                <w:bCs/>
                <w:sz w:val="24"/>
                <w:szCs w:val="24"/>
                <w:lang w:val="en-GB"/>
              </w:rPr>
              <w:t>Alexander</w:t>
            </w:r>
            <w:r w:rsidRPr="00070A7C">
              <w:rPr>
                <w:rFonts w:ascii="Times New Roman" w:hAnsi="Times New Roman"/>
                <w:bCs/>
                <w:sz w:val="24"/>
                <w:szCs w:val="24"/>
              </w:rPr>
              <w:t xml:space="preserve"> </w:t>
            </w:r>
            <w:proofErr w:type="spellStart"/>
            <w:r w:rsidRPr="00070A7C">
              <w:rPr>
                <w:rFonts w:ascii="Times New Roman" w:hAnsi="Times New Roman"/>
                <w:bCs/>
                <w:sz w:val="24"/>
                <w:szCs w:val="24"/>
                <w:lang w:val="en-GB"/>
              </w:rPr>
              <w:t>Voronkov</w:t>
            </w:r>
            <w:proofErr w:type="spellEnd"/>
            <w:r w:rsidRPr="00070A7C">
              <w:rPr>
                <w:rFonts w:ascii="Times New Roman" w:hAnsi="Times New Roman"/>
                <w:sz w:val="24"/>
                <w:szCs w:val="24"/>
              </w:rPr>
              <w:t xml:space="preserve">, </w:t>
            </w:r>
            <w:r w:rsidRPr="00070A7C">
              <w:rPr>
                <w:rFonts w:ascii="Times New Roman" w:hAnsi="Times New Roman"/>
                <w:sz w:val="24"/>
                <w:szCs w:val="24"/>
                <w:lang w:val="en-US"/>
              </w:rPr>
              <w:t>Director</w:t>
            </w:r>
          </w:p>
        </w:tc>
        <w:tc>
          <w:tcPr>
            <w:tcW w:w="4846" w:type="dxa"/>
            <w:shd w:val="clear" w:color="auto" w:fill="auto"/>
          </w:tcPr>
          <w:p w14:paraId="1C9B744E"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Исполнителя</w:t>
            </w:r>
            <w:r w:rsidRPr="003076E4">
              <w:rPr>
                <w:rFonts w:ascii="Times New Roman" w:hAnsi="Times New Roman" w:cs="Times New Roman"/>
                <w:b/>
                <w:sz w:val="24"/>
                <w:szCs w:val="24"/>
                <w:lang w:val="en-US"/>
              </w:rPr>
              <w:t>/On behalf of the Contractor</w:t>
            </w:r>
          </w:p>
          <w:p w14:paraId="12C99DFE" w14:textId="555074E9" w:rsidR="00DD5C8C" w:rsidRPr="003076E4" w:rsidRDefault="00DD5C8C" w:rsidP="00DD5C8C">
            <w:pPr>
              <w:pStyle w:val="aff7"/>
              <w:jc w:val="center"/>
              <w:rPr>
                <w:rFonts w:ascii="Times New Roman" w:hAnsi="Times New Roman" w:cs="Times New Roman"/>
                <w:b/>
                <w:sz w:val="24"/>
                <w:szCs w:val="24"/>
                <w:lang w:val="en-US"/>
              </w:rPr>
            </w:pPr>
          </w:p>
          <w:p w14:paraId="0AA1F11B" w14:textId="77777777" w:rsidR="00116A30" w:rsidRPr="003076E4" w:rsidRDefault="00116A30" w:rsidP="00DD5C8C">
            <w:pPr>
              <w:pStyle w:val="aff7"/>
              <w:jc w:val="center"/>
              <w:rPr>
                <w:rFonts w:ascii="Times New Roman" w:hAnsi="Times New Roman" w:cs="Times New Roman"/>
                <w:b/>
                <w:sz w:val="24"/>
                <w:szCs w:val="24"/>
                <w:lang w:val="en-US"/>
              </w:rPr>
            </w:pPr>
          </w:p>
          <w:p w14:paraId="5BBEE1F4"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____________________________</w:t>
            </w:r>
          </w:p>
          <w:p w14:paraId="44EF5F7D" w14:textId="4D66EE31" w:rsidR="00DD5C8C" w:rsidRPr="003076E4" w:rsidRDefault="009B1066" w:rsidP="009B1066">
            <w:pPr>
              <w:pStyle w:val="aff7"/>
              <w:jc w:val="center"/>
              <w:rPr>
                <w:rFonts w:ascii="Times New Roman" w:hAnsi="Times New Roman" w:cs="Times New Roman"/>
                <w:sz w:val="24"/>
                <w:szCs w:val="24"/>
              </w:rPr>
            </w:pPr>
            <w:r w:rsidRPr="003076E4">
              <w:rPr>
                <w:rFonts w:ascii="Times New Roman" w:hAnsi="Times New Roman" w:cs="Times New Roman"/>
                <w:sz w:val="24"/>
                <w:szCs w:val="24"/>
              </w:rPr>
              <w:t xml:space="preserve"> </w:t>
            </w:r>
            <w:r w:rsidR="00A52D33" w:rsidRPr="003076E4">
              <w:rPr>
                <w:rFonts w:ascii="Times New Roman" w:hAnsi="Times New Roman" w:cs="Times New Roman"/>
                <w:sz w:val="24"/>
                <w:szCs w:val="24"/>
              </w:rPr>
              <w:t>/</w:t>
            </w:r>
          </w:p>
        </w:tc>
      </w:tr>
    </w:tbl>
    <w:p w14:paraId="28DAA45B" w14:textId="77777777" w:rsidR="00CF3A05" w:rsidRPr="009B1066" w:rsidRDefault="00CF3A05">
      <w:pPr>
        <w:jc w:val="left"/>
        <w:rPr>
          <w:rFonts w:ascii="Times New Roman" w:hAnsi="Times New Roman"/>
          <w:b/>
          <w:sz w:val="24"/>
        </w:rPr>
      </w:pPr>
      <w:r w:rsidRPr="009B1066">
        <w:rPr>
          <w:rFonts w:ascii="Times New Roman" w:hAnsi="Times New Roman"/>
          <w:b/>
          <w:sz w:val="24"/>
        </w:rPr>
        <w:br w:type="page"/>
      </w:r>
    </w:p>
    <w:tbl>
      <w:tblPr>
        <w:tblStyle w:val="a4"/>
        <w:tblW w:w="10204" w:type="dxa"/>
        <w:tblInd w:w="-5" w:type="dxa"/>
        <w:tblLook w:val="04A0" w:firstRow="1" w:lastRow="0" w:firstColumn="1" w:lastColumn="0" w:noHBand="0" w:noVBand="1"/>
      </w:tblPr>
      <w:tblGrid>
        <w:gridCol w:w="5097"/>
        <w:gridCol w:w="5107"/>
      </w:tblGrid>
      <w:tr w:rsidR="00C856D4" w:rsidRPr="00357FEE" w14:paraId="0E377659" w14:textId="77777777" w:rsidTr="00E11096">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3C1C3B">
              <w:rPr>
                <w:rFonts w:ascii="Times New Roman" w:hAnsi="Times New Roman"/>
                <w:sz w:val="28"/>
                <w:szCs w:val="28"/>
              </w:rPr>
              <w:lastRenderedPageBreak/>
              <w:br w:type="page"/>
            </w:r>
            <w:r w:rsidRPr="00892CAA">
              <w:rPr>
                <w:rFonts w:ascii="Times New Roman" w:hAnsi="Times New Roman"/>
                <w:b/>
                <w:sz w:val="24"/>
                <w:szCs w:val="24"/>
              </w:rPr>
              <w:t xml:space="preserve">Приложение № 3 </w:t>
            </w:r>
          </w:p>
          <w:p w14:paraId="1270E061" w14:textId="2953E3D1"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 xml:space="preserve">к Договору № </w:t>
            </w:r>
            <w:r w:rsidR="003F753E">
              <w:rPr>
                <w:rFonts w:ascii="Times New Roman" w:hAnsi="Times New Roman"/>
                <w:b/>
                <w:sz w:val="24"/>
                <w:szCs w:val="24"/>
              </w:rPr>
              <w:t>_________</w:t>
            </w:r>
            <w:r w:rsidRPr="00892CAA">
              <w:rPr>
                <w:rFonts w:ascii="Times New Roman" w:hAnsi="Times New Roman"/>
                <w:b/>
                <w:sz w:val="24"/>
                <w:szCs w:val="24"/>
              </w:rPr>
              <w:t xml:space="preserve"> от </w:t>
            </w:r>
            <w:r w:rsidR="003F753E">
              <w:rPr>
                <w:rFonts w:ascii="Times New Roman" w:hAnsi="Times New Roman"/>
                <w:b/>
                <w:sz w:val="24"/>
                <w:szCs w:val="24"/>
              </w:rPr>
              <w:t>________</w:t>
            </w:r>
          </w:p>
          <w:p w14:paraId="6ED82B71" w14:textId="7822D45D" w:rsidR="00C856D4" w:rsidRPr="00892CAA" w:rsidRDefault="00C856D4" w:rsidP="003076E4">
            <w:pPr>
              <w:jc w:val="right"/>
              <w:rPr>
                <w:rFonts w:ascii="Times New Roman" w:hAnsi="Times New Roman"/>
                <w:b/>
                <w:sz w:val="24"/>
                <w:szCs w:val="24"/>
                <w:lang w:eastAsia="en-US"/>
              </w:rPr>
            </w:pPr>
            <w:r w:rsidRPr="003076E4">
              <w:rPr>
                <w:rFonts w:ascii="Times New Roman" w:hAnsi="Times New Roman"/>
                <w:b/>
                <w:i/>
                <w:sz w:val="24"/>
                <w:szCs w:val="24"/>
                <w:lang w:eastAsia="en-US"/>
              </w:rPr>
              <w:t>Форма Акта сдачи-приемки оказанных услуг</w:t>
            </w:r>
          </w:p>
          <w:p w14:paraId="0F3A2E11" w14:textId="77777777" w:rsidR="00FA0BD6" w:rsidRDefault="00FA0BD6" w:rsidP="00235FAB">
            <w:pPr>
              <w:pStyle w:val="ConsTitle"/>
              <w:widowControl/>
              <w:jc w:val="center"/>
              <w:rPr>
                <w:rFonts w:ascii="Times New Roman" w:hAnsi="Times New Roman"/>
                <w:sz w:val="24"/>
                <w:szCs w:val="24"/>
              </w:rPr>
            </w:pPr>
          </w:p>
          <w:p w14:paraId="760790A6" w14:textId="579BCDFC"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proofErr w:type="spellStart"/>
            <w:r w:rsidR="00032017" w:rsidRPr="00892CAA">
              <w:rPr>
                <w:rFonts w:ascii="Times New Roman" w:hAnsi="Times New Roman"/>
                <w:b/>
                <w:sz w:val="24"/>
                <w:szCs w:val="24"/>
              </w:rPr>
              <w:t>Росатом</w:t>
            </w:r>
            <w:proofErr w:type="spellEnd"/>
            <w:r w:rsidR="00032017" w:rsidRPr="00892CAA">
              <w:rPr>
                <w:rFonts w:ascii="Times New Roman" w:hAnsi="Times New Roman"/>
                <w:b/>
                <w:sz w:val="24"/>
                <w:szCs w:val="24"/>
              </w:rPr>
              <w:t xml:space="preserve">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411420DC" w:rsidR="00C856D4" w:rsidRPr="00892CAA" w:rsidRDefault="00C856D4" w:rsidP="00B17E38">
            <w:pPr>
              <w:pStyle w:val="a5"/>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 xml:space="preserve">Исполнитель оказал, а Заказчик принял </w:t>
            </w:r>
            <w:r w:rsidR="003521C0" w:rsidRPr="00892CAA">
              <w:rPr>
                <w:rFonts w:ascii="Times New Roman" w:hAnsi="Times New Roman"/>
                <w:sz w:val="24"/>
                <w:szCs w:val="24"/>
              </w:rPr>
              <w:t>услуги</w:t>
            </w:r>
            <w:r w:rsidR="003521C0">
              <w:rPr>
                <w:rFonts w:ascii="Times New Roman" w:hAnsi="Times New Roman"/>
                <w:sz w:val="24"/>
                <w:szCs w:val="24"/>
              </w:rPr>
              <w:t xml:space="preserve"> </w:t>
            </w:r>
            <w:r w:rsidR="003521C0" w:rsidRPr="00F14452">
              <w:rPr>
                <w:rFonts w:ascii="Times New Roman" w:hAnsi="Times New Roman"/>
                <w:sz w:val="24"/>
                <w:szCs w:val="24"/>
              </w:rPr>
              <w:t xml:space="preserve">по информационному обслуживанию Заказчика на рынке </w:t>
            </w:r>
            <w:r w:rsidR="001B37B8">
              <w:rPr>
                <w:rFonts w:ascii="Times New Roman" w:hAnsi="Times New Roman"/>
                <w:sz w:val="24"/>
                <w:szCs w:val="24"/>
              </w:rPr>
              <w:t xml:space="preserve">стран Ближнего Востока: Иордании, ОАЭ, Саудовской Аравии </w:t>
            </w:r>
            <w:r w:rsidR="003521C0">
              <w:rPr>
                <w:rFonts w:ascii="Times New Roman" w:hAnsi="Times New Roman"/>
                <w:sz w:val="24"/>
                <w:szCs w:val="24"/>
              </w:rPr>
              <w:t xml:space="preserve">в </w:t>
            </w:r>
            <w:r w:rsidR="003521C0" w:rsidRPr="00892CAA">
              <w:rPr>
                <w:rFonts w:ascii="Times New Roman" w:hAnsi="Times New Roman"/>
                <w:sz w:val="24"/>
                <w:szCs w:val="24"/>
              </w:rPr>
              <w:t>[</w:t>
            </w:r>
            <w:r w:rsidR="003521C0" w:rsidRPr="00892CAA">
              <w:rPr>
                <w:rFonts w:ascii="Times New Roman" w:hAnsi="Times New Roman"/>
                <w:b/>
                <w:sz w:val="24"/>
                <w:szCs w:val="24"/>
              </w:rPr>
              <w:t>номер</w:t>
            </w:r>
            <w:r w:rsidR="003521C0">
              <w:rPr>
                <w:rFonts w:ascii="Times New Roman" w:hAnsi="Times New Roman"/>
                <w:sz w:val="24"/>
                <w:szCs w:val="24"/>
              </w:rPr>
              <w:t>] отчетном периоде (с___ по _</w:t>
            </w:r>
            <w:proofErr w:type="gramStart"/>
            <w:r w:rsidR="003521C0">
              <w:rPr>
                <w:rFonts w:ascii="Times New Roman" w:hAnsi="Times New Roman"/>
                <w:sz w:val="24"/>
                <w:szCs w:val="24"/>
              </w:rPr>
              <w:t>_</w:t>
            </w:r>
            <w:r w:rsidR="003521C0" w:rsidRPr="00712192">
              <w:rPr>
                <w:rFonts w:ascii="Times New Roman" w:hAnsi="Times New Roman"/>
                <w:sz w:val="24"/>
                <w:szCs w:val="24"/>
              </w:rPr>
              <w:t xml:space="preserve"> </w:t>
            </w:r>
            <w:r w:rsidR="003521C0">
              <w:rPr>
                <w:rFonts w:ascii="Times New Roman" w:hAnsi="Times New Roman"/>
                <w:sz w:val="24"/>
                <w:szCs w:val="24"/>
              </w:rPr>
              <w:t>)</w:t>
            </w:r>
            <w:proofErr w:type="gramEnd"/>
            <w:r w:rsidRPr="00892CAA">
              <w:rPr>
                <w:rFonts w:ascii="Times New Roman" w:hAnsi="Times New Roman"/>
                <w:sz w:val="24"/>
                <w:szCs w:val="24"/>
              </w:rPr>
              <w:t>,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46E6F7B5" w14:textId="04DF4A27" w:rsidR="009D3A0E"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a4"/>
              <w:tblW w:w="0" w:type="auto"/>
              <w:tblLook w:val="04A0" w:firstRow="1" w:lastRow="0" w:firstColumn="1" w:lastColumn="0" w:noHBand="0" w:noVBand="1"/>
            </w:tblPr>
            <w:tblGrid>
              <w:gridCol w:w="396"/>
              <w:gridCol w:w="2188"/>
              <w:gridCol w:w="2287"/>
            </w:tblGrid>
            <w:tr w:rsidR="00A316DE" w:rsidRPr="00434902" w14:paraId="30A88025" w14:textId="77777777" w:rsidTr="00A316DE">
              <w:tc>
                <w:tcPr>
                  <w:tcW w:w="396" w:type="dxa"/>
                </w:tcPr>
                <w:p w14:paraId="46C02909" w14:textId="77777777" w:rsidR="00A316DE" w:rsidRPr="00545461" w:rsidRDefault="00A316DE" w:rsidP="00A316DE">
                  <w:pPr>
                    <w:jc w:val="left"/>
                    <w:rPr>
                      <w:rFonts w:ascii="Times New Roman" w:hAnsi="Times New Roman"/>
                      <w:sz w:val="16"/>
                      <w:szCs w:val="16"/>
                    </w:rPr>
                  </w:pPr>
                </w:p>
              </w:tc>
              <w:tc>
                <w:tcPr>
                  <w:tcW w:w="2188" w:type="dxa"/>
                </w:tcPr>
                <w:p w14:paraId="49BA6743" w14:textId="669A4118" w:rsidR="00A316DE" w:rsidRPr="00545461" w:rsidRDefault="00A316DE" w:rsidP="00A316DE">
                  <w:pPr>
                    <w:jc w:val="left"/>
                    <w:rPr>
                      <w:rFonts w:ascii="Times New Roman" w:hAnsi="Times New Roman"/>
                      <w:sz w:val="16"/>
                      <w:szCs w:val="16"/>
                    </w:rPr>
                  </w:pPr>
                  <w:r w:rsidRPr="00545461">
                    <w:rPr>
                      <w:rFonts w:ascii="Times New Roman" w:hAnsi="Times New Roman"/>
                      <w:sz w:val="16"/>
                      <w:szCs w:val="16"/>
                    </w:rPr>
                    <w:t>Наименование услуги</w:t>
                  </w:r>
                </w:p>
              </w:tc>
              <w:tc>
                <w:tcPr>
                  <w:tcW w:w="2287" w:type="dxa"/>
                </w:tcPr>
                <w:p w14:paraId="0F1841FF" w14:textId="4A3CDD0E" w:rsidR="00A316DE" w:rsidRPr="00C36DB2" w:rsidRDefault="00A316DE" w:rsidP="000B3672">
                  <w:pPr>
                    <w:jc w:val="left"/>
                    <w:rPr>
                      <w:rFonts w:ascii="Times New Roman" w:hAnsi="Times New Roman"/>
                      <w:sz w:val="16"/>
                      <w:szCs w:val="16"/>
                    </w:rPr>
                  </w:pPr>
                  <w:r w:rsidRPr="001977D3">
                    <w:rPr>
                      <w:rFonts w:ascii="Times New Roman" w:hAnsi="Times New Roman"/>
                      <w:sz w:val="16"/>
                      <w:szCs w:val="16"/>
                    </w:rPr>
                    <w:t>Стоимость услуги  с учетом НДС</w:t>
                  </w:r>
                  <w:r w:rsidR="003521C0" w:rsidRPr="00C36DB2">
                    <w:rPr>
                      <w:rFonts w:ascii="Times New Roman" w:hAnsi="Times New Roman"/>
                      <w:sz w:val="16"/>
                      <w:szCs w:val="16"/>
                    </w:rPr>
                    <w:t xml:space="preserve"> %</w:t>
                  </w:r>
                  <w:r w:rsidRPr="00C36DB2">
                    <w:rPr>
                      <w:rFonts w:ascii="Times New Roman" w:hAnsi="Times New Roman"/>
                      <w:sz w:val="16"/>
                      <w:szCs w:val="16"/>
                    </w:rPr>
                    <w:t>, доллары США</w:t>
                  </w:r>
                </w:p>
              </w:tc>
            </w:tr>
            <w:tr w:rsidR="00A316DE" w14:paraId="7934644E" w14:textId="77777777" w:rsidTr="00545461">
              <w:trPr>
                <w:trHeight w:val="229"/>
              </w:trPr>
              <w:tc>
                <w:tcPr>
                  <w:tcW w:w="396" w:type="dxa"/>
                </w:tcPr>
                <w:p w14:paraId="0A52F9FB" w14:textId="69589FF2" w:rsidR="00A316DE" w:rsidRPr="001977D3" w:rsidRDefault="00A316DE" w:rsidP="00A316DE">
                  <w:pPr>
                    <w:jc w:val="left"/>
                    <w:rPr>
                      <w:rFonts w:ascii="Times New Roman" w:hAnsi="Times New Roman"/>
                      <w:sz w:val="16"/>
                      <w:szCs w:val="16"/>
                    </w:rPr>
                  </w:pPr>
                  <w:r w:rsidRPr="001977D3">
                    <w:rPr>
                      <w:rFonts w:ascii="Times New Roman" w:hAnsi="Times New Roman"/>
                      <w:sz w:val="16"/>
                      <w:szCs w:val="16"/>
                    </w:rPr>
                    <w:t>1.</w:t>
                  </w:r>
                </w:p>
              </w:tc>
              <w:tc>
                <w:tcPr>
                  <w:tcW w:w="2188" w:type="dxa"/>
                </w:tcPr>
                <w:p w14:paraId="4B48E13C" w14:textId="54F306A6" w:rsidR="00A316DE" w:rsidRPr="00545461" w:rsidRDefault="00A316DE" w:rsidP="00A316DE">
                  <w:pPr>
                    <w:jc w:val="left"/>
                    <w:rPr>
                      <w:rFonts w:ascii="Times New Roman" w:hAnsi="Times New Roman"/>
                      <w:sz w:val="16"/>
                      <w:szCs w:val="16"/>
                    </w:rPr>
                  </w:pPr>
                </w:p>
              </w:tc>
              <w:tc>
                <w:tcPr>
                  <w:tcW w:w="2287" w:type="dxa"/>
                </w:tcPr>
                <w:p w14:paraId="45F593D0" w14:textId="77777777" w:rsidR="00A316DE" w:rsidRPr="00545461" w:rsidRDefault="00A316DE" w:rsidP="00A316DE">
                  <w:pPr>
                    <w:jc w:val="left"/>
                    <w:rPr>
                      <w:rFonts w:ascii="Times New Roman" w:hAnsi="Times New Roman"/>
                      <w:sz w:val="16"/>
                      <w:szCs w:val="16"/>
                    </w:rPr>
                  </w:pPr>
                </w:p>
              </w:tc>
            </w:tr>
            <w:tr w:rsidR="00A316DE" w14:paraId="719CBB74" w14:textId="77777777" w:rsidTr="00A316DE">
              <w:tc>
                <w:tcPr>
                  <w:tcW w:w="396" w:type="dxa"/>
                </w:tcPr>
                <w:p w14:paraId="186194E8" w14:textId="6193ED9B" w:rsidR="00A316DE" w:rsidRPr="001977D3" w:rsidRDefault="003521C0" w:rsidP="00A316DE">
                  <w:pPr>
                    <w:jc w:val="left"/>
                    <w:rPr>
                      <w:rFonts w:ascii="Times New Roman" w:hAnsi="Times New Roman"/>
                      <w:sz w:val="16"/>
                      <w:szCs w:val="16"/>
                    </w:rPr>
                  </w:pPr>
                  <w:r w:rsidRPr="001977D3">
                    <w:rPr>
                      <w:rFonts w:ascii="Times New Roman" w:hAnsi="Times New Roman"/>
                      <w:sz w:val="16"/>
                      <w:szCs w:val="16"/>
                    </w:rPr>
                    <w:t>..</w:t>
                  </w:r>
                </w:p>
              </w:tc>
              <w:tc>
                <w:tcPr>
                  <w:tcW w:w="2188" w:type="dxa"/>
                </w:tcPr>
                <w:p w14:paraId="69F90B0E" w14:textId="2C4CC656" w:rsidR="00A316DE" w:rsidRPr="00545461" w:rsidRDefault="00A316DE" w:rsidP="00A316DE">
                  <w:pPr>
                    <w:jc w:val="left"/>
                    <w:rPr>
                      <w:rFonts w:ascii="Times New Roman" w:hAnsi="Times New Roman"/>
                      <w:sz w:val="16"/>
                      <w:szCs w:val="16"/>
                    </w:rPr>
                  </w:pPr>
                </w:p>
              </w:tc>
              <w:tc>
                <w:tcPr>
                  <w:tcW w:w="2287" w:type="dxa"/>
                </w:tcPr>
                <w:p w14:paraId="122A08B5" w14:textId="77777777" w:rsidR="00A316DE" w:rsidRPr="00545461" w:rsidRDefault="00A316DE" w:rsidP="00A316DE">
                  <w:pPr>
                    <w:jc w:val="left"/>
                    <w:rPr>
                      <w:rFonts w:ascii="Times New Roman" w:hAnsi="Times New Roman"/>
                      <w:sz w:val="16"/>
                      <w:szCs w:val="16"/>
                    </w:rPr>
                  </w:pPr>
                </w:p>
              </w:tc>
            </w:tr>
            <w:tr w:rsidR="00A316DE" w14:paraId="200BCC3C" w14:textId="77777777" w:rsidTr="00A316DE">
              <w:tc>
                <w:tcPr>
                  <w:tcW w:w="396" w:type="dxa"/>
                </w:tcPr>
                <w:p w14:paraId="2212F1BA" w14:textId="28C4D6F5" w:rsidR="00A316DE" w:rsidRPr="001977D3" w:rsidRDefault="003521C0" w:rsidP="00A316DE">
                  <w:pPr>
                    <w:jc w:val="left"/>
                    <w:rPr>
                      <w:rFonts w:ascii="Times New Roman" w:hAnsi="Times New Roman"/>
                      <w:sz w:val="16"/>
                      <w:szCs w:val="16"/>
                    </w:rPr>
                  </w:pPr>
                  <w:r w:rsidRPr="001977D3">
                    <w:rPr>
                      <w:rFonts w:ascii="Times New Roman" w:hAnsi="Times New Roman"/>
                      <w:sz w:val="16"/>
                      <w:szCs w:val="16"/>
                    </w:rPr>
                    <w:t>..</w:t>
                  </w:r>
                  <w:r w:rsidR="00A316DE" w:rsidRPr="001977D3">
                    <w:rPr>
                      <w:rFonts w:ascii="Times New Roman" w:hAnsi="Times New Roman"/>
                      <w:sz w:val="16"/>
                      <w:szCs w:val="16"/>
                    </w:rPr>
                    <w:t>.</w:t>
                  </w:r>
                </w:p>
              </w:tc>
              <w:tc>
                <w:tcPr>
                  <w:tcW w:w="2188" w:type="dxa"/>
                </w:tcPr>
                <w:p w14:paraId="24D037B8" w14:textId="729A3C94" w:rsidR="00A316DE" w:rsidRPr="00545461" w:rsidRDefault="00A316DE" w:rsidP="00A316DE">
                  <w:pPr>
                    <w:jc w:val="left"/>
                    <w:rPr>
                      <w:rFonts w:ascii="Times New Roman" w:hAnsi="Times New Roman"/>
                      <w:sz w:val="16"/>
                      <w:szCs w:val="16"/>
                    </w:rPr>
                  </w:pPr>
                </w:p>
              </w:tc>
              <w:tc>
                <w:tcPr>
                  <w:tcW w:w="2287" w:type="dxa"/>
                </w:tcPr>
                <w:p w14:paraId="62F65AF1" w14:textId="77777777" w:rsidR="00A316DE" w:rsidRPr="00545461" w:rsidRDefault="00A316DE" w:rsidP="00A316DE">
                  <w:pPr>
                    <w:jc w:val="left"/>
                    <w:rPr>
                      <w:rFonts w:ascii="Times New Roman" w:hAnsi="Times New Roman"/>
                      <w:sz w:val="16"/>
                      <w:szCs w:val="16"/>
                    </w:rPr>
                  </w:pPr>
                </w:p>
              </w:tc>
            </w:tr>
            <w:tr w:rsidR="00A316DE" w14:paraId="5DC758FD" w14:textId="77777777" w:rsidTr="00A316DE">
              <w:tc>
                <w:tcPr>
                  <w:tcW w:w="396" w:type="dxa"/>
                </w:tcPr>
                <w:p w14:paraId="0F10487E" w14:textId="2A4A3DA8" w:rsidR="00A316DE" w:rsidRPr="001977D3" w:rsidRDefault="00A316DE" w:rsidP="00A316DE">
                  <w:pPr>
                    <w:jc w:val="left"/>
                    <w:rPr>
                      <w:rFonts w:ascii="Times New Roman" w:hAnsi="Times New Roman"/>
                      <w:sz w:val="16"/>
                      <w:szCs w:val="16"/>
                    </w:rPr>
                  </w:pPr>
                </w:p>
              </w:tc>
              <w:tc>
                <w:tcPr>
                  <w:tcW w:w="2188" w:type="dxa"/>
                </w:tcPr>
                <w:p w14:paraId="7FA6D6DC" w14:textId="06FEBD1D" w:rsidR="00A316DE" w:rsidRPr="00545461" w:rsidRDefault="003521C0" w:rsidP="00A316DE">
                  <w:pPr>
                    <w:jc w:val="left"/>
                    <w:rPr>
                      <w:rFonts w:ascii="Times New Roman" w:hAnsi="Times New Roman"/>
                      <w:sz w:val="16"/>
                      <w:szCs w:val="16"/>
                    </w:rPr>
                  </w:pPr>
                  <w:r w:rsidRPr="001977D3">
                    <w:rPr>
                      <w:rFonts w:ascii="Times New Roman" w:hAnsi="Times New Roman"/>
                      <w:sz w:val="16"/>
                      <w:szCs w:val="16"/>
                    </w:rPr>
                    <w:t>Всего</w:t>
                  </w:r>
                  <w:r w:rsidRPr="001977D3">
                    <w:rPr>
                      <w:rFonts w:ascii="Times New Roman" w:hAnsi="Times New Roman"/>
                      <w:sz w:val="16"/>
                      <w:szCs w:val="16"/>
                      <w:lang w:val="en-US"/>
                    </w:rPr>
                    <w:t xml:space="preserve"> </w:t>
                  </w:r>
                  <w:r w:rsidRPr="001977D3">
                    <w:rPr>
                      <w:rFonts w:ascii="Times New Roman" w:hAnsi="Times New Roman"/>
                      <w:sz w:val="16"/>
                      <w:szCs w:val="16"/>
                    </w:rPr>
                    <w:t>за</w:t>
                  </w:r>
                  <w:r w:rsidRPr="00C36DB2">
                    <w:rPr>
                      <w:rFonts w:ascii="Times New Roman" w:hAnsi="Times New Roman"/>
                      <w:sz w:val="16"/>
                      <w:szCs w:val="16"/>
                      <w:lang w:val="en-US"/>
                    </w:rPr>
                    <w:t xml:space="preserve"> </w:t>
                  </w:r>
                  <w:r w:rsidRPr="00C36DB2">
                    <w:rPr>
                      <w:rFonts w:ascii="Times New Roman" w:hAnsi="Times New Roman"/>
                      <w:sz w:val="16"/>
                      <w:szCs w:val="16"/>
                    </w:rPr>
                    <w:t>отчетный</w:t>
                  </w:r>
                  <w:r w:rsidRPr="00C36DB2">
                    <w:rPr>
                      <w:rFonts w:ascii="Times New Roman" w:hAnsi="Times New Roman"/>
                      <w:sz w:val="16"/>
                      <w:szCs w:val="16"/>
                      <w:lang w:val="en-US"/>
                    </w:rPr>
                    <w:t xml:space="preserve"> </w:t>
                  </w:r>
                  <w:r w:rsidRPr="00C36DB2">
                    <w:rPr>
                      <w:rFonts w:ascii="Times New Roman" w:hAnsi="Times New Roman"/>
                      <w:sz w:val="16"/>
                      <w:szCs w:val="16"/>
                    </w:rPr>
                    <w:t>период</w:t>
                  </w:r>
                </w:p>
              </w:tc>
              <w:tc>
                <w:tcPr>
                  <w:tcW w:w="2287" w:type="dxa"/>
                </w:tcPr>
                <w:p w14:paraId="3E8DB78C" w14:textId="77777777" w:rsidR="00A316DE" w:rsidRPr="00545461" w:rsidRDefault="00A316DE" w:rsidP="00A316DE">
                  <w:pPr>
                    <w:jc w:val="left"/>
                    <w:rPr>
                      <w:rFonts w:ascii="Times New Roman" w:hAnsi="Times New Roman"/>
                      <w:sz w:val="16"/>
                      <w:szCs w:val="16"/>
                    </w:rPr>
                  </w:pPr>
                </w:p>
              </w:tc>
            </w:tr>
          </w:tbl>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3BAFFB66" w:rsidR="00C856D4" w:rsidRPr="00C36DB2" w:rsidRDefault="00C856D4" w:rsidP="00545461">
            <w:pPr>
              <w:pStyle w:val="a5"/>
              <w:numPr>
                <w:ilvl w:val="0"/>
                <w:numId w:val="4"/>
              </w:numPr>
              <w:ind w:left="0" w:firstLine="360"/>
              <w:rPr>
                <w:rFonts w:ascii="Times New Roman" w:hAnsi="Times New Roman"/>
                <w:sz w:val="24"/>
                <w:szCs w:val="24"/>
              </w:rPr>
            </w:pPr>
            <w:r w:rsidRPr="001977D3">
              <w:rPr>
                <w:rFonts w:ascii="Times New Roman" w:hAnsi="Times New Roman"/>
                <w:sz w:val="24"/>
                <w:szCs w:val="24"/>
              </w:rPr>
              <w:t>К настоящему акту прилагается отчет об оказанных услугах от [</w:t>
            </w:r>
            <w:r w:rsidRPr="001977D3">
              <w:rPr>
                <w:rFonts w:ascii="Times New Roman" w:hAnsi="Times New Roman"/>
                <w:b/>
                <w:sz w:val="24"/>
                <w:szCs w:val="24"/>
              </w:rPr>
              <w:t>дата</w:t>
            </w:r>
            <w:r w:rsidRPr="001977D3">
              <w:rPr>
                <w:rFonts w:ascii="Times New Roman" w:hAnsi="Times New Roman"/>
                <w:sz w:val="24"/>
                <w:szCs w:val="24"/>
              </w:rPr>
              <w:t>] № [</w:t>
            </w:r>
            <w:r w:rsidRPr="001977D3">
              <w:rPr>
                <w:rFonts w:ascii="Times New Roman" w:hAnsi="Times New Roman"/>
                <w:b/>
                <w:sz w:val="24"/>
                <w:szCs w:val="24"/>
              </w:rPr>
              <w:t>номер</w:t>
            </w:r>
            <w:r w:rsidRPr="00C36DB2">
              <w:rPr>
                <w:rFonts w:ascii="Times New Roman" w:hAnsi="Times New Roman"/>
                <w:sz w:val="24"/>
                <w:szCs w:val="24"/>
              </w:rPr>
              <w:t>].</w:t>
            </w:r>
          </w:p>
          <w:p w14:paraId="5515B440" w14:textId="5F36361F" w:rsidR="00C856D4" w:rsidRPr="00C36DB2" w:rsidRDefault="00C856D4" w:rsidP="00545461">
            <w:pPr>
              <w:pStyle w:val="a5"/>
              <w:numPr>
                <w:ilvl w:val="0"/>
                <w:numId w:val="4"/>
              </w:numPr>
              <w:tabs>
                <w:tab w:val="left" w:pos="738"/>
                <w:tab w:val="left" w:pos="4519"/>
              </w:tabs>
              <w:ind w:left="0" w:firstLine="360"/>
              <w:rPr>
                <w:rFonts w:ascii="Times New Roman" w:hAnsi="Times New Roman"/>
                <w:sz w:val="24"/>
                <w:szCs w:val="24"/>
              </w:rPr>
            </w:pPr>
            <w:r w:rsidRPr="00C36DB2">
              <w:rPr>
                <w:rFonts w:ascii="Times New Roman" w:hAnsi="Times New Roman"/>
                <w:sz w:val="24"/>
                <w:szCs w:val="24"/>
              </w:rPr>
              <w:t>Стоимость оказанных Исполнителем услуг по настоящему акту составляет ________</w:t>
            </w:r>
            <w:r w:rsidR="00892CAA" w:rsidRPr="00C36DB2">
              <w:rPr>
                <w:rFonts w:ascii="Times New Roman" w:hAnsi="Times New Roman"/>
                <w:sz w:val="24"/>
                <w:szCs w:val="24"/>
              </w:rPr>
              <w:t>_ (</w:t>
            </w:r>
            <w:r w:rsidRPr="00C36DB2">
              <w:rPr>
                <w:rFonts w:ascii="Times New Roman" w:hAnsi="Times New Roman"/>
                <w:sz w:val="24"/>
                <w:szCs w:val="24"/>
              </w:rPr>
              <w:t>_________)</w:t>
            </w:r>
            <w:r w:rsidR="00C36DB2" w:rsidRPr="00545461">
              <w:rPr>
                <w:rFonts w:ascii="Times New Roman" w:hAnsi="Times New Roman"/>
                <w:sz w:val="24"/>
                <w:szCs w:val="24"/>
              </w:rPr>
              <w:t xml:space="preserve"> </w:t>
            </w:r>
            <w:r w:rsidR="00C36DB2" w:rsidRPr="00545461">
              <w:rPr>
                <w:rFonts w:ascii="Times New Roman" w:hAnsi="Times New Roman"/>
                <w:bCs/>
                <w:sz w:val="24"/>
                <w:szCs w:val="24"/>
              </w:rPr>
              <w:t>долларов США, НДС</w:t>
            </w:r>
            <w:r w:rsidR="0022375D" w:rsidRPr="0022375D">
              <w:rPr>
                <w:rFonts w:ascii="Times New Roman" w:hAnsi="Times New Roman"/>
                <w:bCs/>
                <w:sz w:val="24"/>
                <w:szCs w:val="24"/>
              </w:rPr>
              <w:t xml:space="preserve"> </w:t>
            </w:r>
            <w:proofErr w:type="gramStart"/>
            <w:r w:rsidR="0022375D" w:rsidRPr="0022375D">
              <w:rPr>
                <w:rFonts w:ascii="Times New Roman" w:hAnsi="Times New Roman"/>
                <w:bCs/>
                <w:sz w:val="24"/>
                <w:szCs w:val="24"/>
              </w:rPr>
              <w:t xml:space="preserve">(  </w:t>
            </w:r>
            <w:proofErr w:type="gramEnd"/>
            <w:r w:rsidR="0022375D" w:rsidRPr="0022375D">
              <w:rPr>
                <w:rFonts w:ascii="Times New Roman" w:hAnsi="Times New Roman"/>
                <w:bCs/>
                <w:sz w:val="24"/>
                <w:szCs w:val="24"/>
              </w:rPr>
              <w:t xml:space="preserve"> )</w:t>
            </w:r>
            <w:r w:rsidR="0022375D" w:rsidRPr="00404B00">
              <w:rPr>
                <w:rFonts w:ascii="Times New Roman" w:hAnsi="Times New Roman"/>
                <w:bCs/>
                <w:sz w:val="24"/>
                <w:szCs w:val="24"/>
              </w:rPr>
              <w:t xml:space="preserve"> </w:t>
            </w:r>
            <w:r w:rsidR="0022375D">
              <w:rPr>
                <w:rFonts w:ascii="Times New Roman" w:hAnsi="Times New Roman"/>
                <w:bCs/>
                <w:sz w:val="24"/>
                <w:szCs w:val="24"/>
              </w:rPr>
              <w:t>долларов США</w:t>
            </w:r>
            <w:r w:rsidRPr="00C36DB2">
              <w:rPr>
                <w:rFonts w:ascii="Times New Roman" w:hAnsi="Times New Roman"/>
                <w:sz w:val="24"/>
                <w:szCs w:val="24"/>
              </w:rPr>
              <w:t>.</w:t>
            </w:r>
          </w:p>
          <w:p w14:paraId="3CB0DC95" w14:textId="07AEDC08" w:rsidR="00C856D4" w:rsidRPr="00C36DB2" w:rsidRDefault="00C856D4" w:rsidP="00545461">
            <w:pPr>
              <w:pStyle w:val="a5"/>
              <w:numPr>
                <w:ilvl w:val="0"/>
                <w:numId w:val="4"/>
              </w:numPr>
              <w:tabs>
                <w:tab w:val="left" w:pos="738"/>
                <w:tab w:val="left" w:pos="4519"/>
              </w:tabs>
              <w:ind w:left="0" w:firstLine="454"/>
              <w:rPr>
                <w:rFonts w:ascii="Times New Roman" w:hAnsi="Times New Roman"/>
                <w:sz w:val="24"/>
                <w:szCs w:val="24"/>
              </w:rPr>
            </w:pPr>
            <w:r w:rsidRPr="00C36DB2">
              <w:rPr>
                <w:rFonts w:ascii="Times New Roman" w:hAnsi="Times New Roman"/>
                <w:sz w:val="24"/>
                <w:szCs w:val="24"/>
              </w:rPr>
              <w:t>Услуги оказаны в срок</w:t>
            </w:r>
            <w:r w:rsidR="00A52FF4" w:rsidRPr="00C36DB2">
              <w:rPr>
                <w:rFonts w:ascii="Times New Roman" w:hAnsi="Times New Roman"/>
                <w:sz w:val="24"/>
                <w:szCs w:val="24"/>
              </w:rPr>
              <w:t>,</w:t>
            </w:r>
            <w:r w:rsidRPr="00C36DB2">
              <w:rPr>
                <w:rFonts w:ascii="Times New Roman" w:hAnsi="Times New Roman"/>
                <w:sz w:val="24"/>
                <w:szCs w:val="24"/>
              </w:rPr>
              <w:t xml:space="preserve"> в </w:t>
            </w:r>
            <w:r w:rsidR="00A52FF4" w:rsidRPr="00C36DB2">
              <w:rPr>
                <w:rFonts w:ascii="Times New Roman" w:hAnsi="Times New Roman"/>
                <w:sz w:val="24"/>
                <w:szCs w:val="24"/>
              </w:rPr>
              <w:t>объеме согласно п.1 настоящего Акта</w:t>
            </w:r>
            <w:r w:rsidRPr="00C36DB2">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C36DB2" w:rsidRDefault="00C856D4" w:rsidP="00545461">
            <w:pPr>
              <w:pStyle w:val="a5"/>
              <w:numPr>
                <w:ilvl w:val="0"/>
                <w:numId w:val="4"/>
              </w:numPr>
              <w:tabs>
                <w:tab w:val="left" w:pos="738"/>
                <w:tab w:val="left" w:pos="4519"/>
              </w:tabs>
              <w:ind w:left="0" w:firstLine="454"/>
              <w:rPr>
                <w:rFonts w:ascii="Times New Roman" w:hAnsi="Times New Roman"/>
                <w:sz w:val="24"/>
                <w:szCs w:val="24"/>
              </w:rPr>
            </w:pPr>
            <w:r w:rsidRPr="00C36DB2">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5951BE38" w14:textId="77777777" w:rsidR="009B1066" w:rsidRDefault="00C856D4" w:rsidP="009B1066">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29E727B6" w14:textId="2FFB4BC0" w:rsidR="009B1066" w:rsidRPr="00892CAA" w:rsidRDefault="00C856D4" w:rsidP="009B1066">
            <w:pPr>
              <w:tabs>
                <w:tab w:val="left" w:pos="738"/>
                <w:tab w:val="left" w:pos="4519"/>
              </w:tabs>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lastRenderedPageBreak/>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B204BE" w:rsidRDefault="00C856D4" w:rsidP="00235FAB">
            <w:pPr>
              <w:jc w:val="left"/>
              <w:rPr>
                <w:sz w:val="24"/>
                <w:szCs w:val="24"/>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40931E03" w:rsidR="00C856D4" w:rsidRPr="00A15BDB" w:rsidRDefault="00C856D4" w:rsidP="00235FAB">
            <w:pPr>
              <w:jc w:val="right"/>
              <w:rPr>
                <w:rFonts w:ascii="Times New Roman" w:hAnsi="Times New Roman"/>
                <w:b/>
                <w:sz w:val="24"/>
                <w:lang w:val="en-US"/>
              </w:rPr>
            </w:pPr>
            <w:r w:rsidRPr="00892CAA">
              <w:rPr>
                <w:rFonts w:ascii="Times New Roman" w:hAnsi="Times New Roman"/>
                <w:b/>
                <w:sz w:val="24"/>
                <w:lang w:val="en-US"/>
              </w:rPr>
              <w:t xml:space="preserve">to Agreement No. </w:t>
            </w:r>
            <w:r w:rsidR="003F753E" w:rsidRPr="00A15BDB">
              <w:rPr>
                <w:rFonts w:ascii="Times New Roman" w:hAnsi="Times New Roman"/>
                <w:b/>
                <w:sz w:val="24"/>
                <w:lang w:val="en-US"/>
              </w:rPr>
              <w:t>_________</w:t>
            </w:r>
            <w:r w:rsidRPr="00892CAA">
              <w:rPr>
                <w:rFonts w:ascii="Times New Roman" w:hAnsi="Times New Roman"/>
                <w:b/>
                <w:sz w:val="24"/>
                <w:lang w:val="en-US"/>
              </w:rPr>
              <w:t xml:space="preserve"> of </w:t>
            </w:r>
            <w:r w:rsidR="003F753E" w:rsidRPr="00A15BDB">
              <w:rPr>
                <w:rFonts w:ascii="Times New Roman" w:hAnsi="Times New Roman"/>
                <w:b/>
                <w:sz w:val="24"/>
                <w:lang w:val="en-US"/>
              </w:rPr>
              <w:t>__________</w:t>
            </w:r>
          </w:p>
          <w:p w14:paraId="25F711A6" w14:textId="6B39ED51" w:rsidR="00C856D4" w:rsidRPr="00892CAA" w:rsidRDefault="00C856D4" w:rsidP="003076E4">
            <w:pPr>
              <w:jc w:val="right"/>
              <w:rPr>
                <w:rFonts w:ascii="Times New Roman" w:hAnsi="Times New Roman"/>
                <w:b/>
                <w:sz w:val="24"/>
                <w:szCs w:val="24"/>
                <w:lang w:val="en-US"/>
              </w:rPr>
            </w:pPr>
            <w:r w:rsidRPr="003076E4">
              <w:rPr>
                <w:rFonts w:ascii="Times New Roman" w:hAnsi="Times New Roman"/>
                <w:b/>
                <w:i/>
                <w:sz w:val="24"/>
                <w:lang w:val="en-US"/>
              </w:rPr>
              <w:t>Form of the Acceptance Certificate</w:t>
            </w:r>
          </w:p>
          <w:p w14:paraId="3A53697F" w14:textId="77777777" w:rsidR="00FA0BD6" w:rsidRDefault="00FA0BD6" w:rsidP="00235FAB">
            <w:pPr>
              <w:pStyle w:val="ConsTitle"/>
              <w:widowControl/>
              <w:jc w:val="center"/>
              <w:rPr>
                <w:rFonts w:ascii="Times New Roman" w:hAnsi="Times New Roman"/>
                <w:sz w:val="24"/>
                <w:lang w:val="en-US"/>
              </w:rPr>
            </w:pPr>
          </w:p>
          <w:p w14:paraId="126CCAAD" w14:textId="2009FD9E"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28522E3E" w:rsidR="00C856D4" w:rsidRPr="00892CAA" w:rsidRDefault="00491B0F"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N</w:t>
            </w:r>
            <w:r>
              <w:rPr>
                <w:rFonts w:ascii="Times New Roman" w:hAnsi="Times New Roman"/>
                <w:sz w:val="24"/>
                <w:lang w:val="en-US"/>
              </w:rPr>
              <w:t>o</w:t>
            </w:r>
            <w:r w:rsidR="00C856D4" w:rsidRPr="00892CAA">
              <w:rPr>
                <w:rFonts w:ascii="Times New Roman" w:hAnsi="Times New Roman"/>
                <w:sz w:val="24"/>
                <w:lang w:val="en-US"/>
              </w:rPr>
              <w:t xml:space="preserve">.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3076E4" w:rsidRDefault="00C856D4" w:rsidP="00235FAB">
            <w:pPr>
              <w:jc w:val="left"/>
              <w:rPr>
                <w:rFonts w:ascii="Times New Roman" w:hAnsi="Times New Roman"/>
                <w:sz w:val="24"/>
                <w:szCs w:val="24"/>
                <w:lang w:val="en-US"/>
              </w:rPr>
            </w:pPr>
          </w:p>
          <w:p w14:paraId="5C8E37B3" w14:textId="323EB6A5" w:rsidR="00C856D4" w:rsidRPr="00892CAA" w:rsidRDefault="00032017" w:rsidP="00235FAB">
            <w:pPr>
              <w:ind w:firstLine="460"/>
              <w:rPr>
                <w:rFonts w:ascii="Times New Roman" w:hAnsi="Times New Roman"/>
                <w:sz w:val="24"/>
                <w:lang w:val="en-US"/>
              </w:rPr>
            </w:pPr>
            <w:proofErr w:type="spellStart"/>
            <w:r w:rsidRPr="00892CAA">
              <w:rPr>
                <w:rFonts w:ascii="Times New Roman" w:hAnsi="Times New Roman"/>
                <w:b/>
                <w:sz w:val="24"/>
                <w:lang w:val="en-US"/>
              </w:rPr>
              <w:t>Rosatom</w:t>
            </w:r>
            <w:proofErr w:type="spellEnd"/>
            <w:r w:rsidRPr="00892CAA">
              <w:rPr>
                <w:rFonts w:ascii="Times New Roman" w:hAnsi="Times New Roman"/>
                <w:b/>
                <w:sz w:val="24"/>
                <w:lang w:val="en-US"/>
              </w:rPr>
              <w:t xml:space="preserve">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0238EC51" w:rsidR="00C856D4" w:rsidRPr="00892CAA" w:rsidRDefault="00C856D4" w:rsidP="00B17E38">
            <w:pPr>
              <w:pStyle w:val="a5"/>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3521C0" w:rsidRPr="00892CAA">
              <w:rPr>
                <w:rFonts w:ascii="Times New Roman" w:hAnsi="Times New Roman"/>
                <w:sz w:val="24"/>
                <w:lang w:val="en-US"/>
              </w:rPr>
              <w:t>provided</w:t>
            </w:r>
            <w:r w:rsidR="003521C0" w:rsidRPr="00712192">
              <w:rPr>
                <w:rFonts w:ascii="Times New Roman" w:hAnsi="Times New Roman"/>
                <w:sz w:val="24"/>
                <w:lang w:val="en-US"/>
              </w:rPr>
              <w:t xml:space="preserve"> the services of informational support in </w:t>
            </w:r>
            <w:r w:rsidR="001B37B8">
              <w:rPr>
                <w:rFonts w:ascii="Times New Roman" w:hAnsi="Times New Roman"/>
                <w:sz w:val="24"/>
                <w:lang w:val="en-US"/>
              </w:rPr>
              <w:t>Middle East countries: Jordan, the UAE and Saudi Arabia</w:t>
            </w:r>
            <w:r w:rsidR="003521C0" w:rsidRPr="00712192">
              <w:rPr>
                <w:rFonts w:ascii="Times New Roman" w:hAnsi="Times New Roman"/>
                <w:sz w:val="24"/>
                <w:lang w:val="en-US"/>
              </w:rPr>
              <w:t xml:space="preserve"> </w:t>
            </w:r>
            <w:r w:rsidR="003521C0">
              <w:rPr>
                <w:rFonts w:ascii="Times New Roman" w:hAnsi="Times New Roman"/>
                <w:sz w:val="24"/>
                <w:lang w:val="en-US"/>
              </w:rPr>
              <w:t xml:space="preserve">in </w:t>
            </w:r>
            <w:r w:rsidR="003521C0" w:rsidRPr="00892CAA">
              <w:rPr>
                <w:rFonts w:ascii="Times New Roman" w:hAnsi="Times New Roman"/>
                <w:sz w:val="24"/>
                <w:lang w:val="en-US"/>
              </w:rPr>
              <w:t>[</w:t>
            </w:r>
            <w:r w:rsidR="003521C0" w:rsidRPr="00892CAA">
              <w:rPr>
                <w:rFonts w:ascii="Times New Roman" w:hAnsi="Times New Roman"/>
                <w:b/>
                <w:sz w:val="24"/>
                <w:lang w:val="en-US"/>
              </w:rPr>
              <w:t>number</w:t>
            </w:r>
            <w:r w:rsidR="003521C0" w:rsidRPr="00892CAA">
              <w:rPr>
                <w:rFonts w:ascii="Times New Roman" w:hAnsi="Times New Roman"/>
                <w:sz w:val="24"/>
                <w:lang w:val="en-US"/>
              </w:rPr>
              <w:t xml:space="preserve">] </w:t>
            </w:r>
            <w:r w:rsidR="003521C0">
              <w:rPr>
                <w:rFonts w:ascii="Times New Roman" w:hAnsi="Times New Roman"/>
                <w:sz w:val="24"/>
                <w:lang w:val="en-US"/>
              </w:rPr>
              <w:t xml:space="preserve"> </w:t>
            </w:r>
            <w:r w:rsidR="003521C0" w:rsidRPr="00F14452">
              <w:rPr>
                <w:rFonts w:ascii="Times New Roman" w:hAnsi="Times New Roman"/>
                <w:sz w:val="24"/>
                <w:lang w:val="en-US"/>
              </w:rPr>
              <w:t>the reporting period</w:t>
            </w:r>
            <w:r w:rsidR="00892CAA" w:rsidRPr="00892CAA">
              <w:rPr>
                <w:rFonts w:ascii="Times New Roman" w:hAnsi="Times New Roman"/>
                <w:sz w:val="24"/>
                <w:lang w:val="en-US"/>
              </w:rPr>
              <w:t>,</w:t>
            </w:r>
            <w:r w:rsidRPr="00892CAA">
              <w:rPr>
                <w:rFonts w:ascii="Times New Roman" w:hAnsi="Times New Roman"/>
                <w:sz w:val="24"/>
                <w:lang w:val="en-US"/>
              </w:rPr>
              <w:t xml:space="preserve"> and the Customer accepted the Services provided </w:t>
            </w:r>
            <w:r w:rsidR="003521C0" w:rsidRPr="00712192">
              <w:rPr>
                <w:rFonts w:ascii="Times New Roman" w:hAnsi="Times New Roman"/>
                <w:sz w:val="24"/>
                <w:lang w:val="en-US"/>
              </w:rPr>
              <w:t xml:space="preserve"> (from ___ to ___)</w:t>
            </w:r>
            <w:r w:rsidR="003521C0" w:rsidRPr="00892CAA">
              <w:rPr>
                <w:rFonts w:ascii="Times New Roman" w:hAnsi="Times New Roman"/>
                <w:sz w:val="24"/>
                <w:lang w:val="en-US"/>
              </w:rPr>
              <w:t xml:space="preserve"> </w:t>
            </w:r>
            <w:r w:rsidRPr="00892CAA">
              <w:rPr>
                <w:rFonts w:ascii="Times New Roman" w:hAnsi="Times New Roman"/>
                <w:sz w:val="24"/>
                <w:lang w:val="en-US"/>
              </w:rPr>
              <w:t>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2232DD85" w:rsidR="00C856D4"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a4"/>
              <w:tblW w:w="0" w:type="auto"/>
              <w:tblLook w:val="04A0" w:firstRow="1" w:lastRow="0" w:firstColumn="1" w:lastColumn="0" w:noHBand="0" w:noVBand="1"/>
            </w:tblPr>
            <w:tblGrid>
              <w:gridCol w:w="396"/>
              <w:gridCol w:w="2899"/>
              <w:gridCol w:w="1586"/>
            </w:tblGrid>
            <w:tr w:rsidR="00A316DE" w:rsidRPr="00357FEE" w14:paraId="3E33E696" w14:textId="77777777" w:rsidTr="00A316DE">
              <w:tc>
                <w:tcPr>
                  <w:tcW w:w="396" w:type="dxa"/>
                </w:tcPr>
                <w:p w14:paraId="5EE8F0F5" w14:textId="77777777" w:rsidR="00A316DE" w:rsidRPr="00545461" w:rsidRDefault="00A316DE" w:rsidP="00A316DE">
                  <w:pPr>
                    <w:jc w:val="center"/>
                    <w:rPr>
                      <w:rFonts w:ascii="Times New Roman" w:hAnsi="Times New Roman"/>
                      <w:sz w:val="16"/>
                      <w:szCs w:val="16"/>
                      <w:lang w:val="en-US"/>
                    </w:rPr>
                  </w:pPr>
                </w:p>
              </w:tc>
              <w:tc>
                <w:tcPr>
                  <w:tcW w:w="2899" w:type="dxa"/>
                </w:tcPr>
                <w:p w14:paraId="6B506798" w14:textId="6D39D68E" w:rsidR="00A316DE" w:rsidRPr="00545461" w:rsidRDefault="00A316DE" w:rsidP="00545461">
                  <w:pPr>
                    <w:rPr>
                      <w:rFonts w:ascii="Times New Roman" w:hAnsi="Times New Roman"/>
                      <w:sz w:val="16"/>
                      <w:szCs w:val="16"/>
                    </w:rPr>
                  </w:pPr>
                  <w:proofErr w:type="spellStart"/>
                  <w:r w:rsidRPr="00545461">
                    <w:rPr>
                      <w:rFonts w:ascii="Times New Roman" w:hAnsi="Times New Roman"/>
                      <w:sz w:val="16"/>
                      <w:szCs w:val="16"/>
                    </w:rPr>
                    <w:t>Description</w:t>
                  </w:r>
                  <w:proofErr w:type="spellEnd"/>
                </w:p>
              </w:tc>
              <w:tc>
                <w:tcPr>
                  <w:tcW w:w="1586" w:type="dxa"/>
                </w:tcPr>
                <w:p w14:paraId="06A334F9" w14:textId="1BF9352F" w:rsidR="00A316DE" w:rsidRPr="00C36DB2" w:rsidRDefault="00A316DE" w:rsidP="00545461">
                  <w:pPr>
                    <w:rPr>
                      <w:rFonts w:ascii="Times New Roman" w:hAnsi="Times New Roman"/>
                      <w:sz w:val="16"/>
                      <w:szCs w:val="16"/>
                      <w:lang w:val="en-US"/>
                    </w:rPr>
                  </w:pPr>
                  <w:r w:rsidRPr="001977D3">
                    <w:rPr>
                      <w:rFonts w:ascii="Times New Roman" w:hAnsi="Times New Roman"/>
                      <w:sz w:val="16"/>
                      <w:szCs w:val="16"/>
                      <w:lang w:val="en-US"/>
                    </w:rPr>
                    <w:t xml:space="preserve">Costs with VAT </w:t>
                  </w:r>
                  <w:r w:rsidR="003521C0" w:rsidRPr="001977D3">
                    <w:rPr>
                      <w:rFonts w:ascii="Times New Roman" w:hAnsi="Times New Roman"/>
                      <w:sz w:val="16"/>
                      <w:szCs w:val="16"/>
                      <w:lang w:val="en-US"/>
                    </w:rPr>
                    <w:t xml:space="preserve">% </w:t>
                  </w:r>
                  <w:r w:rsidRPr="00C36DB2">
                    <w:rPr>
                      <w:rFonts w:ascii="Times New Roman" w:hAnsi="Times New Roman"/>
                      <w:sz w:val="16"/>
                      <w:szCs w:val="16"/>
                      <w:lang w:val="en-US"/>
                    </w:rPr>
                    <w:t>included, USD</w:t>
                  </w:r>
                </w:p>
              </w:tc>
            </w:tr>
            <w:tr w:rsidR="00A316DE" w:rsidRPr="00A316DE" w14:paraId="3D02D79E" w14:textId="77777777" w:rsidTr="00A316DE">
              <w:tc>
                <w:tcPr>
                  <w:tcW w:w="396" w:type="dxa"/>
                </w:tcPr>
                <w:p w14:paraId="67521CBD" w14:textId="727A5A1D" w:rsidR="00A316DE" w:rsidRPr="001977D3" w:rsidRDefault="00A316DE" w:rsidP="00A316DE">
                  <w:pPr>
                    <w:jc w:val="left"/>
                    <w:rPr>
                      <w:rFonts w:ascii="Times New Roman" w:hAnsi="Times New Roman"/>
                      <w:sz w:val="16"/>
                      <w:szCs w:val="16"/>
                    </w:rPr>
                  </w:pPr>
                  <w:r w:rsidRPr="001977D3">
                    <w:rPr>
                      <w:rFonts w:ascii="Times New Roman" w:hAnsi="Times New Roman"/>
                      <w:sz w:val="16"/>
                      <w:szCs w:val="16"/>
                    </w:rPr>
                    <w:t>1.</w:t>
                  </w:r>
                </w:p>
              </w:tc>
              <w:tc>
                <w:tcPr>
                  <w:tcW w:w="2899" w:type="dxa"/>
                </w:tcPr>
                <w:p w14:paraId="6821CFD2" w14:textId="2970CC15" w:rsidR="00A316DE" w:rsidRPr="00C36DB2" w:rsidRDefault="00A316DE" w:rsidP="00A316DE">
                  <w:pPr>
                    <w:jc w:val="left"/>
                    <w:rPr>
                      <w:rFonts w:ascii="Times New Roman" w:hAnsi="Times New Roman"/>
                      <w:sz w:val="16"/>
                      <w:szCs w:val="16"/>
                      <w:lang w:val="en-US"/>
                    </w:rPr>
                  </w:pPr>
                </w:p>
              </w:tc>
              <w:tc>
                <w:tcPr>
                  <w:tcW w:w="1586" w:type="dxa"/>
                </w:tcPr>
                <w:p w14:paraId="742EA87E" w14:textId="77777777" w:rsidR="00A316DE" w:rsidRPr="00C36DB2" w:rsidRDefault="00A316DE" w:rsidP="00A316DE">
                  <w:pPr>
                    <w:jc w:val="left"/>
                    <w:rPr>
                      <w:rFonts w:ascii="Times New Roman" w:hAnsi="Times New Roman"/>
                      <w:sz w:val="16"/>
                      <w:szCs w:val="16"/>
                      <w:lang w:val="en-US"/>
                    </w:rPr>
                  </w:pPr>
                </w:p>
              </w:tc>
            </w:tr>
            <w:tr w:rsidR="00A316DE" w:rsidRPr="00A316DE" w14:paraId="13992F97" w14:textId="77777777" w:rsidTr="00A316DE">
              <w:tc>
                <w:tcPr>
                  <w:tcW w:w="396" w:type="dxa"/>
                </w:tcPr>
                <w:p w14:paraId="3CC8BE3C" w14:textId="38806D23" w:rsidR="00A316DE" w:rsidRPr="001977D3" w:rsidRDefault="003521C0" w:rsidP="00A316DE">
                  <w:pPr>
                    <w:jc w:val="left"/>
                    <w:rPr>
                      <w:rFonts w:ascii="Times New Roman" w:hAnsi="Times New Roman"/>
                      <w:sz w:val="16"/>
                      <w:szCs w:val="16"/>
                    </w:rPr>
                  </w:pPr>
                  <w:r w:rsidRPr="001977D3">
                    <w:rPr>
                      <w:rFonts w:ascii="Times New Roman" w:hAnsi="Times New Roman"/>
                      <w:sz w:val="16"/>
                      <w:szCs w:val="16"/>
                    </w:rPr>
                    <w:t>..</w:t>
                  </w:r>
                  <w:r w:rsidR="00A316DE" w:rsidRPr="001977D3">
                    <w:rPr>
                      <w:rFonts w:ascii="Times New Roman" w:hAnsi="Times New Roman"/>
                      <w:sz w:val="16"/>
                      <w:szCs w:val="16"/>
                    </w:rPr>
                    <w:t>.</w:t>
                  </w:r>
                </w:p>
              </w:tc>
              <w:tc>
                <w:tcPr>
                  <w:tcW w:w="2899" w:type="dxa"/>
                </w:tcPr>
                <w:p w14:paraId="3116AD54" w14:textId="54257A11" w:rsidR="00A316DE" w:rsidRPr="00C36DB2" w:rsidRDefault="00A316DE" w:rsidP="00A316DE">
                  <w:pPr>
                    <w:jc w:val="left"/>
                    <w:rPr>
                      <w:rFonts w:ascii="Times New Roman" w:hAnsi="Times New Roman"/>
                      <w:sz w:val="16"/>
                      <w:szCs w:val="16"/>
                      <w:lang w:val="en-US"/>
                    </w:rPr>
                  </w:pPr>
                </w:p>
              </w:tc>
              <w:tc>
                <w:tcPr>
                  <w:tcW w:w="1586" w:type="dxa"/>
                </w:tcPr>
                <w:p w14:paraId="4E043CB1" w14:textId="77777777" w:rsidR="00A316DE" w:rsidRPr="00C36DB2" w:rsidRDefault="00A316DE" w:rsidP="00A316DE">
                  <w:pPr>
                    <w:jc w:val="left"/>
                    <w:rPr>
                      <w:rFonts w:ascii="Times New Roman" w:hAnsi="Times New Roman"/>
                      <w:sz w:val="16"/>
                      <w:szCs w:val="16"/>
                      <w:lang w:val="en-US"/>
                    </w:rPr>
                  </w:pPr>
                </w:p>
              </w:tc>
            </w:tr>
            <w:tr w:rsidR="00A316DE" w:rsidRPr="00A316DE" w14:paraId="0C09A1B5" w14:textId="77777777" w:rsidTr="00A316DE">
              <w:tc>
                <w:tcPr>
                  <w:tcW w:w="396" w:type="dxa"/>
                </w:tcPr>
                <w:p w14:paraId="5F1850F0" w14:textId="6F47112D" w:rsidR="00A316DE" w:rsidRPr="001977D3" w:rsidRDefault="003521C0" w:rsidP="00A316DE">
                  <w:pPr>
                    <w:jc w:val="left"/>
                    <w:rPr>
                      <w:rFonts w:ascii="Times New Roman" w:hAnsi="Times New Roman"/>
                      <w:sz w:val="16"/>
                      <w:szCs w:val="16"/>
                    </w:rPr>
                  </w:pPr>
                  <w:r w:rsidRPr="001977D3">
                    <w:rPr>
                      <w:rFonts w:ascii="Times New Roman" w:hAnsi="Times New Roman"/>
                      <w:sz w:val="16"/>
                      <w:szCs w:val="16"/>
                    </w:rPr>
                    <w:t>..</w:t>
                  </w:r>
                  <w:r w:rsidR="00A316DE" w:rsidRPr="001977D3">
                    <w:rPr>
                      <w:rFonts w:ascii="Times New Roman" w:hAnsi="Times New Roman"/>
                      <w:sz w:val="16"/>
                      <w:szCs w:val="16"/>
                    </w:rPr>
                    <w:t>.</w:t>
                  </w:r>
                </w:p>
              </w:tc>
              <w:tc>
                <w:tcPr>
                  <w:tcW w:w="2899" w:type="dxa"/>
                </w:tcPr>
                <w:p w14:paraId="76C36CCC" w14:textId="7C36D863" w:rsidR="00A316DE" w:rsidRPr="00C36DB2" w:rsidRDefault="00A316DE" w:rsidP="00A316DE">
                  <w:pPr>
                    <w:jc w:val="left"/>
                    <w:rPr>
                      <w:rFonts w:ascii="Times New Roman" w:hAnsi="Times New Roman"/>
                      <w:sz w:val="16"/>
                      <w:szCs w:val="16"/>
                      <w:lang w:val="en-US"/>
                    </w:rPr>
                  </w:pPr>
                </w:p>
              </w:tc>
              <w:tc>
                <w:tcPr>
                  <w:tcW w:w="1586" w:type="dxa"/>
                </w:tcPr>
                <w:p w14:paraId="4231D01C" w14:textId="77777777" w:rsidR="00A316DE" w:rsidRPr="00C36DB2" w:rsidRDefault="00A316DE" w:rsidP="00A316DE">
                  <w:pPr>
                    <w:jc w:val="left"/>
                    <w:rPr>
                      <w:rFonts w:ascii="Times New Roman" w:hAnsi="Times New Roman"/>
                      <w:sz w:val="16"/>
                      <w:szCs w:val="16"/>
                      <w:lang w:val="en-US"/>
                    </w:rPr>
                  </w:pPr>
                </w:p>
              </w:tc>
            </w:tr>
            <w:tr w:rsidR="00A316DE" w:rsidRPr="00357FEE" w14:paraId="49606F12" w14:textId="77777777" w:rsidTr="00545461">
              <w:trPr>
                <w:trHeight w:val="237"/>
              </w:trPr>
              <w:tc>
                <w:tcPr>
                  <w:tcW w:w="396" w:type="dxa"/>
                </w:tcPr>
                <w:p w14:paraId="0AE1F998" w14:textId="643D3901" w:rsidR="00A316DE" w:rsidRPr="001977D3" w:rsidRDefault="00A316DE" w:rsidP="00A316DE">
                  <w:pPr>
                    <w:jc w:val="left"/>
                    <w:rPr>
                      <w:rFonts w:ascii="Times New Roman" w:hAnsi="Times New Roman"/>
                      <w:sz w:val="16"/>
                      <w:szCs w:val="16"/>
                    </w:rPr>
                  </w:pPr>
                </w:p>
              </w:tc>
              <w:tc>
                <w:tcPr>
                  <w:tcW w:w="2899" w:type="dxa"/>
                </w:tcPr>
                <w:p w14:paraId="688D66EE" w14:textId="53F61284" w:rsidR="00A316DE" w:rsidRPr="00C36DB2" w:rsidRDefault="003521C0" w:rsidP="00A316DE">
                  <w:pPr>
                    <w:jc w:val="left"/>
                    <w:rPr>
                      <w:rFonts w:ascii="Times New Roman" w:hAnsi="Times New Roman"/>
                      <w:sz w:val="16"/>
                      <w:szCs w:val="16"/>
                      <w:lang w:val="en-US"/>
                    </w:rPr>
                  </w:pPr>
                  <w:r w:rsidRPr="00C36DB2">
                    <w:rPr>
                      <w:rFonts w:ascii="Times New Roman" w:hAnsi="Times New Roman"/>
                      <w:sz w:val="16"/>
                      <w:szCs w:val="16"/>
                      <w:lang w:val="en-US"/>
                    </w:rPr>
                    <w:t>Total for the reporting period</w:t>
                  </w:r>
                </w:p>
              </w:tc>
              <w:tc>
                <w:tcPr>
                  <w:tcW w:w="1586" w:type="dxa"/>
                </w:tcPr>
                <w:p w14:paraId="13B2B1EC" w14:textId="77777777" w:rsidR="00A316DE" w:rsidRPr="00C36DB2" w:rsidRDefault="00A316DE" w:rsidP="00A316DE">
                  <w:pPr>
                    <w:jc w:val="left"/>
                    <w:rPr>
                      <w:rFonts w:ascii="Times New Roman" w:hAnsi="Times New Roman"/>
                      <w:sz w:val="16"/>
                      <w:szCs w:val="16"/>
                      <w:lang w:val="en-US"/>
                    </w:rPr>
                  </w:pPr>
                </w:p>
              </w:tc>
            </w:tr>
          </w:tbl>
          <w:p w14:paraId="14690E04" w14:textId="77777777" w:rsidR="00FC2ED9" w:rsidRPr="00A316DE" w:rsidRDefault="00FC2ED9" w:rsidP="00235FAB">
            <w:pPr>
              <w:tabs>
                <w:tab w:val="left" w:pos="700"/>
              </w:tabs>
              <w:rPr>
                <w:rFonts w:ascii="Times New Roman" w:hAnsi="Times New Roman"/>
                <w:sz w:val="24"/>
                <w:lang w:val="en-US"/>
              </w:rPr>
            </w:pPr>
          </w:p>
          <w:p w14:paraId="420E3DBE" w14:textId="77777777" w:rsidR="00C856D4" w:rsidRPr="00C36DB2" w:rsidRDefault="00C856D4" w:rsidP="00545461">
            <w:pPr>
              <w:pStyle w:val="a5"/>
              <w:numPr>
                <w:ilvl w:val="0"/>
                <w:numId w:val="5"/>
              </w:numPr>
              <w:tabs>
                <w:tab w:val="left" w:pos="744"/>
                <w:tab w:val="left" w:pos="4571"/>
              </w:tabs>
              <w:ind w:left="41" w:firstLine="425"/>
              <w:rPr>
                <w:rFonts w:ascii="Times New Roman" w:hAnsi="Times New Roman"/>
                <w:sz w:val="24"/>
                <w:szCs w:val="24"/>
                <w:u w:val="single"/>
                <w:lang w:val="en-US"/>
              </w:rPr>
            </w:pPr>
            <w:r w:rsidRPr="001977D3">
              <w:rPr>
                <w:rFonts w:ascii="Times New Roman" w:hAnsi="Times New Roman"/>
                <w:sz w:val="24"/>
                <w:szCs w:val="24"/>
                <w:lang w:val="en-US"/>
              </w:rPr>
              <w:t>The report on the provided Services is attached to this certificate of [</w:t>
            </w:r>
            <w:r w:rsidRPr="00C36DB2">
              <w:rPr>
                <w:rFonts w:ascii="Times New Roman" w:hAnsi="Times New Roman"/>
                <w:b/>
                <w:sz w:val="24"/>
                <w:szCs w:val="24"/>
                <w:lang w:val="en-US"/>
              </w:rPr>
              <w:t>date</w:t>
            </w:r>
            <w:r w:rsidRPr="00C36DB2">
              <w:rPr>
                <w:rFonts w:ascii="Times New Roman" w:hAnsi="Times New Roman"/>
                <w:sz w:val="24"/>
                <w:szCs w:val="24"/>
                <w:lang w:val="en-US"/>
              </w:rPr>
              <w:t>] No. [</w:t>
            </w:r>
            <w:r w:rsidRPr="00C36DB2">
              <w:rPr>
                <w:rFonts w:ascii="Times New Roman" w:hAnsi="Times New Roman"/>
                <w:b/>
                <w:sz w:val="24"/>
                <w:szCs w:val="24"/>
                <w:lang w:val="en-US"/>
              </w:rPr>
              <w:t>number</w:t>
            </w:r>
            <w:r w:rsidRPr="00C36DB2">
              <w:rPr>
                <w:rFonts w:ascii="Times New Roman" w:hAnsi="Times New Roman"/>
                <w:sz w:val="24"/>
                <w:szCs w:val="24"/>
                <w:lang w:val="en-US"/>
              </w:rPr>
              <w:t>].</w:t>
            </w:r>
          </w:p>
          <w:p w14:paraId="376368FB" w14:textId="64E988BA" w:rsidR="00C856D4" w:rsidRPr="00C36DB2" w:rsidRDefault="00C856D4" w:rsidP="00545461">
            <w:pPr>
              <w:pStyle w:val="a5"/>
              <w:numPr>
                <w:ilvl w:val="0"/>
                <w:numId w:val="5"/>
              </w:numPr>
              <w:tabs>
                <w:tab w:val="left" w:pos="744"/>
                <w:tab w:val="left" w:pos="4571"/>
              </w:tabs>
              <w:ind w:left="0" w:firstLine="466"/>
              <w:rPr>
                <w:rFonts w:ascii="Times New Roman" w:hAnsi="Times New Roman"/>
                <w:sz w:val="24"/>
                <w:szCs w:val="24"/>
                <w:u w:val="single"/>
                <w:lang w:val="en-US"/>
              </w:rPr>
            </w:pPr>
            <w:r w:rsidRPr="00545461">
              <w:rPr>
                <w:rFonts w:ascii="Times New Roman" w:hAnsi="Times New Roman"/>
                <w:sz w:val="24"/>
                <w:szCs w:val="24"/>
                <w:lang w:val="en-US"/>
              </w:rPr>
              <w:t>The cost of the Services provided by the Contractor under this certificate is ________</w:t>
            </w:r>
            <w:r w:rsidR="00892CAA" w:rsidRPr="00545461">
              <w:rPr>
                <w:rFonts w:ascii="Times New Roman" w:hAnsi="Times New Roman"/>
                <w:sz w:val="24"/>
                <w:szCs w:val="24"/>
                <w:lang w:val="en-US"/>
              </w:rPr>
              <w:t>_ (</w:t>
            </w:r>
            <w:r w:rsidRPr="00545461">
              <w:rPr>
                <w:rFonts w:ascii="Times New Roman" w:hAnsi="Times New Roman"/>
                <w:sz w:val="24"/>
                <w:szCs w:val="24"/>
                <w:lang w:val="en-US"/>
              </w:rPr>
              <w:t>_________)</w:t>
            </w:r>
            <w:r w:rsidR="00C36DB2" w:rsidRPr="00545461">
              <w:rPr>
                <w:rFonts w:ascii="Times New Roman" w:hAnsi="Times New Roman"/>
                <w:sz w:val="24"/>
                <w:szCs w:val="24"/>
                <w:lang w:val="en-US"/>
              </w:rPr>
              <w:t xml:space="preserve"> USD,</w:t>
            </w:r>
            <w:r w:rsidR="0022375D">
              <w:rPr>
                <w:rFonts w:ascii="Times New Roman" w:hAnsi="Times New Roman"/>
                <w:sz w:val="24"/>
                <w:szCs w:val="24"/>
                <w:lang w:val="en-US"/>
              </w:rPr>
              <w:t xml:space="preserve"> VAT</w:t>
            </w:r>
            <w:r w:rsidR="00C36DB2" w:rsidRPr="00545461">
              <w:rPr>
                <w:rFonts w:ascii="Times New Roman" w:hAnsi="Times New Roman"/>
                <w:sz w:val="24"/>
                <w:szCs w:val="24"/>
                <w:lang w:val="en-US"/>
              </w:rPr>
              <w:t xml:space="preserve"> </w:t>
            </w:r>
            <w:r w:rsidR="0022375D">
              <w:rPr>
                <w:rFonts w:ascii="Times New Roman" w:hAnsi="Times New Roman"/>
                <w:sz w:val="24"/>
                <w:szCs w:val="24"/>
                <w:lang w:val="en-GB"/>
              </w:rPr>
              <w:t xml:space="preserve">is (    ) </w:t>
            </w:r>
            <w:r w:rsidR="0022375D">
              <w:rPr>
                <w:rFonts w:ascii="Times New Roman" w:hAnsi="Times New Roman"/>
                <w:sz w:val="24"/>
                <w:szCs w:val="24"/>
                <w:lang w:val="en-US"/>
              </w:rPr>
              <w:t>USD</w:t>
            </w:r>
            <w:r w:rsidRPr="00545461">
              <w:rPr>
                <w:rFonts w:ascii="Times New Roman" w:hAnsi="Times New Roman"/>
                <w:sz w:val="24"/>
                <w:szCs w:val="24"/>
                <w:lang w:val="en-US"/>
              </w:rPr>
              <w:t>.</w:t>
            </w:r>
          </w:p>
          <w:p w14:paraId="2E222990" w14:textId="77777777" w:rsidR="00892CAA" w:rsidRPr="00C36DB2" w:rsidRDefault="00892CAA" w:rsidP="00892CAA">
            <w:pPr>
              <w:pStyle w:val="a5"/>
              <w:tabs>
                <w:tab w:val="left" w:pos="744"/>
                <w:tab w:val="left" w:pos="4571"/>
              </w:tabs>
              <w:ind w:left="460"/>
              <w:rPr>
                <w:rFonts w:ascii="Times New Roman" w:hAnsi="Times New Roman"/>
                <w:sz w:val="24"/>
                <w:szCs w:val="24"/>
                <w:u w:val="single"/>
                <w:lang w:val="en-US"/>
              </w:rPr>
            </w:pPr>
          </w:p>
          <w:p w14:paraId="7BBF3F8B" w14:textId="3572680C" w:rsidR="00C856D4" w:rsidRPr="00C36DB2" w:rsidRDefault="00C856D4" w:rsidP="00545461">
            <w:pPr>
              <w:pStyle w:val="a5"/>
              <w:numPr>
                <w:ilvl w:val="0"/>
                <w:numId w:val="5"/>
              </w:numPr>
              <w:tabs>
                <w:tab w:val="left" w:pos="744"/>
                <w:tab w:val="left" w:pos="4571"/>
              </w:tabs>
              <w:ind w:left="0" w:firstLine="460"/>
              <w:rPr>
                <w:rFonts w:ascii="Times New Roman" w:hAnsi="Times New Roman"/>
                <w:sz w:val="24"/>
                <w:szCs w:val="24"/>
                <w:u w:val="single"/>
                <w:lang w:val="en-US"/>
              </w:rPr>
            </w:pPr>
            <w:r w:rsidRPr="00545461">
              <w:rPr>
                <w:rFonts w:ascii="Times New Roman" w:hAnsi="Times New Roman"/>
                <w:sz w:val="24"/>
                <w:szCs w:val="24"/>
                <w:lang w:val="en-US"/>
              </w:rPr>
              <w:t>The Services were provided in full</w:t>
            </w:r>
            <w:r w:rsidR="00C371FA" w:rsidRPr="00545461">
              <w:rPr>
                <w:rFonts w:ascii="Times New Roman" w:hAnsi="Times New Roman"/>
                <w:sz w:val="24"/>
                <w:szCs w:val="24"/>
                <w:lang w:val="en-US"/>
              </w:rPr>
              <w:t xml:space="preserve"> in the scope mentioned in p. 1 of this Certificate</w:t>
            </w:r>
            <w:r w:rsidRPr="00545461">
              <w:rPr>
                <w:rFonts w:ascii="Times New Roman" w:hAnsi="Times New Roman"/>
                <w:sz w:val="24"/>
                <w:szCs w:val="24"/>
                <w:lang w:val="en-US"/>
              </w:rPr>
              <w:t xml:space="preserve"> and on time. The Parties have no claims against each other at the moment of signing.</w:t>
            </w:r>
          </w:p>
          <w:p w14:paraId="72F5B9F2" w14:textId="77777777" w:rsidR="00C856D4" w:rsidRPr="00C36DB2" w:rsidRDefault="00C856D4" w:rsidP="00545461">
            <w:pPr>
              <w:pStyle w:val="a5"/>
              <w:numPr>
                <w:ilvl w:val="0"/>
                <w:numId w:val="5"/>
              </w:numPr>
              <w:tabs>
                <w:tab w:val="left" w:pos="744"/>
                <w:tab w:val="left" w:pos="4571"/>
              </w:tabs>
              <w:ind w:left="0" w:firstLine="460"/>
              <w:rPr>
                <w:rFonts w:ascii="Times New Roman" w:hAnsi="Times New Roman"/>
                <w:sz w:val="24"/>
                <w:szCs w:val="24"/>
                <w:u w:val="single"/>
                <w:lang w:val="en-US"/>
              </w:rPr>
            </w:pPr>
            <w:r w:rsidRPr="00545461">
              <w:rPr>
                <w:rFonts w:ascii="Times New Roman" w:hAnsi="Times New Roman"/>
                <w:sz w:val="24"/>
                <w:szCs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1251787D" w14:textId="76592EC1" w:rsidR="00C856D4" w:rsidRPr="00892CAA" w:rsidRDefault="00C856D4" w:rsidP="009B1066">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lastRenderedPageBreak/>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5FFF747A"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3C1C3B" w14:paraId="149374D8" w14:textId="77777777" w:rsidTr="00E11096">
        <w:trPr>
          <w:trHeight w:val="1865"/>
        </w:trPr>
        <w:tc>
          <w:tcPr>
            <w:tcW w:w="10204" w:type="dxa"/>
            <w:gridSpan w:val="2"/>
          </w:tcPr>
          <w:p w14:paraId="00C3F0F4" w14:textId="77777777" w:rsidR="00C856D4" w:rsidRPr="00070A7C" w:rsidRDefault="00C856D4" w:rsidP="00235FAB">
            <w:pPr>
              <w:tabs>
                <w:tab w:val="left" w:pos="1447"/>
              </w:tabs>
              <w:jc w:val="center"/>
              <w:rPr>
                <w:rFonts w:ascii="Times New Roman" w:hAnsi="Times New Roman"/>
                <w:b/>
                <w:sz w:val="24"/>
                <w:szCs w:val="24"/>
                <w:highlight w:val="yellow"/>
                <w:lang w:val="en-US"/>
              </w:rPr>
            </w:pPr>
          </w:p>
          <w:p w14:paraId="35C25BDA" w14:textId="77777777" w:rsidR="00E11096" w:rsidRPr="003076E4" w:rsidRDefault="00E11096" w:rsidP="00E11096">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lang w:val="en-US"/>
              </w:rPr>
              <w:t xml:space="preserve">Signatures of the parties/ </w:t>
            </w:r>
            <w:r w:rsidRPr="003076E4">
              <w:rPr>
                <w:rFonts w:ascii="Times New Roman" w:hAnsi="Times New Roman" w:cs="Times New Roman"/>
                <w:b/>
                <w:sz w:val="24"/>
                <w:szCs w:val="24"/>
              </w:rPr>
              <w:t>Подписи</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w:t>
            </w:r>
          </w:p>
          <w:tbl>
            <w:tblPr>
              <w:tblW w:w="0" w:type="auto"/>
              <w:tblLook w:val="04A0" w:firstRow="1" w:lastRow="0" w:firstColumn="1" w:lastColumn="0" w:noHBand="0" w:noVBand="1"/>
            </w:tblPr>
            <w:tblGrid>
              <w:gridCol w:w="4846"/>
              <w:gridCol w:w="4846"/>
            </w:tblGrid>
            <w:tr w:rsidR="00DD5C8C" w:rsidRPr="00070A7C" w14:paraId="4C280771" w14:textId="77777777" w:rsidTr="00E11096">
              <w:tc>
                <w:tcPr>
                  <w:tcW w:w="4846" w:type="dxa"/>
                  <w:shd w:val="clear" w:color="auto" w:fill="auto"/>
                </w:tcPr>
                <w:p w14:paraId="4CBDECE7"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Заказчика</w:t>
                  </w:r>
                  <w:r w:rsidRPr="003076E4">
                    <w:rPr>
                      <w:rFonts w:ascii="Times New Roman" w:hAnsi="Times New Roman" w:cs="Times New Roman"/>
                      <w:b/>
                      <w:sz w:val="24"/>
                      <w:szCs w:val="24"/>
                      <w:lang w:val="en-US"/>
                    </w:rPr>
                    <w:t>/On behalf of the Customer</w:t>
                  </w:r>
                </w:p>
                <w:p w14:paraId="2D362B11" w14:textId="798A999B" w:rsidR="00DD5C8C" w:rsidRPr="003076E4" w:rsidRDefault="00DD5C8C" w:rsidP="00DD5C8C">
                  <w:pPr>
                    <w:pStyle w:val="aff7"/>
                    <w:jc w:val="center"/>
                    <w:rPr>
                      <w:rFonts w:ascii="Times New Roman" w:hAnsi="Times New Roman" w:cs="Times New Roman"/>
                      <w:b/>
                      <w:sz w:val="24"/>
                      <w:szCs w:val="24"/>
                      <w:lang w:val="en-US"/>
                    </w:rPr>
                  </w:pPr>
                </w:p>
                <w:p w14:paraId="5533BAE8" w14:textId="77777777" w:rsidR="00FA0BD6" w:rsidRPr="003076E4" w:rsidRDefault="00FA0BD6" w:rsidP="00DD5C8C">
                  <w:pPr>
                    <w:pStyle w:val="aff7"/>
                    <w:jc w:val="center"/>
                    <w:rPr>
                      <w:rFonts w:ascii="Times New Roman" w:hAnsi="Times New Roman" w:cs="Times New Roman"/>
                      <w:b/>
                      <w:sz w:val="24"/>
                      <w:szCs w:val="24"/>
                      <w:lang w:val="en-US"/>
                    </w:rPr>
                  </w:pPr>
                </w:p>
                <w:p w14:paraId="121EFA27"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w:t>
                  </w:r>
                </w:p>
                <w:p w14:paraId="466A94E5" w14:textId="617B7925" w:rsidR="00DD5C8C" w:rsidRPr="003076E4" w:rsidRDefault="00DD5C8C" w:rsidP="00DD5C8C">
                  <w:pPr>
                    <w:pStyle w:val="aff7"/>
                    <w:jc w:val="center"/>
                    <w:rPr>
                      <w:rFonts w:ascii="Times New Roman" w:hAnsi="Times New Roman" w:cs="Times New Roman"/>
                      <w:b/>
                      <w:sz w:val="24"/>
                      <w:szCs w:val="24"/>
                    </w:rPr>
                  </w:pPr>
                  <w:r w:rsidRPr="00070A7C">
                    <w:rPr>
                      <w:rFonts w:ascii="Times New Roman" w:hAnsi="Times New Roman"/>
                      <w:sz w:val="24"/>
                      <w:szCs w:val="24"/>
                    </w:rPr>
                    <w:t xml:space="preserve">Воронков Александр Константинович, Директор / </w:t>
                  </w:r>
                  <w:r w:rsidRPr="00070A7C">
                    <w:rPr>
                      <w:rFonts w:ascii="Times New Roman" w:hAnsi="Times New Roman"/>
                      <w:bCs/>
                      <w:sz w:val="24"/>
                      <w:szCs w:val="24"/>
                      <w:lang w:val="en-GB"/>
                    </w:rPr>
                    <w:t>Alexander</w:t>
                  </w:r>
                  <w:r w:rsidRPr="00070A7C">
                    <w:rPr>
                      <w:rFonts w:ascii="Times New Roman" w:hAnsi="Times New Roman"/>
                      <w:bCs/>
                      <w:sz w:val="24"/>
                      <w:szCs w:val="24"/>
                    </w:rPr>
                    <w:t xml:space="preserve"> </w:t>
                  </w:r>
                  <w:proofErr w:type="spellStart"/>
                  <w:r w:rsidRPr="00070A7C">
                    <w:rPr>
                      <w:rFonts w:ascii="Times New Roman" w:hAnsi="Times New Roman"/>
                      <w:bCs/>
                      <w:sz w:val="24"/>
                      <w:szCs w:val="24"/>
                      <w:lang w:val="en-GB"/>
                    </w:rPr>
                    <w:t>Voronkov</w:t>
                  </w:r>
                  <w:proofErr w:type="spellEnd"/>
                  <w:r w:rsidRPr="00070A7C">
                    <w:rPr>
                      <w:rFonts w:ascii="Times New Roman" w:hAnsi="Times New Roman"/>
                      <w:sz w:val="24"/>
                      <w:szCs w:val="24"/>
                    </w:rPr>
                    <w:t xml:space="preserve">, </w:t>
                  </w:r>
                  <w:r w:rsidRPr="00070A7C">
                    <w:rPr>
                      <w:rFonts w:ascii="Times New Roman" w:hAnsi="Times New Roman"/>
                      <w:sz w:val="24"/>
                      <w:szCs w:val="24"/>
                      <w:lang w:val="en-US"/>
                    </w:rPr>
                    <w:t>Director</w:t>
                  </w:r>
                </w:p>
              </w:tc>
              <w:tc>
                <w:tcPr>
                  <w:tcW w:w="4846" w:type="dxa"/>
                  <w:shd w:val="clear" w:color="auto" w:fill="auto"/>
                </w:tcPr>
                <w:p w14:paraId="28120676"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Исполнителя</w:t>
                  </w:r>
                  <w:r w:rsidRPr="003076E4">
                    <w:rPr>
                      <w:rFonts w:ascii="Times New Roman" w:hAnsi="Times New Roman" w:cs="Times New Roman"/>
                      <w:b/>
                      <w:sz w:val="24"/>
                      <w:szCs w:val="24"/>
                      <w:lang w:val="en-US"/>
                    </w:rPr>
                    <w:t>/On behalf of the Contractor</w:t>
                  </w:r>
                </w:p>
                <w:p w14:paraId="568EA446" w14:textId="6C991214" w:rsidR="00DD5C8C" w:rsidRPr="003076E4" w:rsidRDefault="00DD5C8C" w:rsidP="00DD5C8C">
                  <w:pPr>
                    <w:pStyle w:val="aff7"/>
                    <w:jc w:val="center"/>
                    <w:rPr>
                      <w:rFonts w:ascii="Times New Roman" w:hAnsi="Times New Roman" w:cs="Times New Roman"/>
                      <w:b/>
                      <w:sz w:val="24"/>
                      <w:szCs w:val="24"/>
                      <w:lang w:val="en-US"/>
                    </w:rPr>
                  </w:pPr>
                </w:p>
                <w:p w14:paraId="47576C8C" w14:textId="77777777" w:rsidR="00FA0BD6" w:rsidRPr="003076E4" w:rsidRDefault="00FA0BD6" w:rsidP="00DD5C8C">
                  <w:pPr>
                    <w:pStyle w:val="aff7"/>
                    <w:jc w:val="center"/>
                    <w:rPr>
                      <w:rFonts w:ascii="Times New Roman" w:hAnsi="Times New Roman" w:cs="Times New Roman"/>
                      <w:b/>
                      <w:sz w:val="24"/>
                      <w:szCs w:val="24"/>
                      <w:lang w:val="en-US"/>
                    </w:rPr>
                  </w:pPr>
                </w:p>
                <w:p w14:paraId="3940EF3E"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____________________________</w:t>
                  </w:r>
                </w:p>
                <w:p w14:paraId="6560C30F" w14:textId="6D51DB47" w:rsidR="00DD5C8C" w:rsidRPr="003076E4" w:rsidRDefault="009B1066" w:rsidP="009B1066">
                  <w:pPr>
                    <w:pStyle w:val="aff7"/>
                    <w:jc w:val="center"/>
                    <w:rPr>
                      <w:rFonts w:ascii="Times New Roman" w:hAnsi="Times New Roman" w:cs="Times New Roman"/>
                      <w:sz w:val="24"/>
                      <w:szCs w:val="24"/>
                    </w:rPr>
                  </w:pPr>
                  <w:r w:rsidRPr="003076E4">
                    <w:rPr>
                      <w:rFonts w:ascii="Times New Roman" w:hAnsi="Times New Roman" w:cs="Times New Roman"/>
                      <w:sz w:val="24"/>
                      <w:szCs w:val="24"/>
                    </w:rPr>
                    <w:t xml:space="preserve"> </w:t>
                  </w:r>
                </w:p>
              </w:tc>
            </w:tr>
          </w:tbl>
          <w:p w14:paraId="4D2B6376" w14:textId="58E375DA" w:rsidR="00C856D4" w:rsidRPr="009B1066" w:rsidRDefault="00E11096" w:rsidP="003076E4">
            <w:pPr>
              <w:jc w:val="left"/>
              <w:rPr>
                <w:rFonts w:ascii="Times New Roman" w:hAnsi="Times New Roman"/>
                <w:b/>
                <w:sz w:val="24"/>
                <w:highlight w:val="yellow"/>
              </w:rPr>
            </w:pPr>
            <w:r w:rsidRPr="009B1066">
              <w:rPr>
                <w:rFonts w:ascii="Times New Roman" w:hAnsi="Times New Roman"/>
                <w:b/>
                <w:sz w:val="24"/>
              </w:rPr>
              <w:br w:type="page"/>
            </w:r>
          </w:p>
        </w:tc>
      </w:tr>
    </w:tbl>
    <w:p w14:paraId="77F6472D" w14:textId="77777777" w:rsidR="00C856D4" w:rsidRPr="009B1066" w:rsidRDefault="00C856D4" w:rsidP="00C856D4">
      <w:pPr>
        <w:spacing w:after="0"/>
      </w:pPr>
    </w:p>
    <w:p w14:paraId="3E1578D7" w14:textId="77777777" w:rsidR="00C856D4" w:rsidRPr="009B1066" w:rsidRDefault="00C856D4" w:rsidP="00C856D4">
      <w:pPr>
        <w:spacing w:after="160" w:line="259" w:lineRule="auto"/>
        <w:jc w:val="left"/>
      </w:pPr>
      <w:r w:rsidRPr="009B1066">
        <w:br w:type="page"/>
      </w:r>
    </w:p>
    <w:tbl>
      <w:tblPr>
        <w:tblStyle w:val="a4"/>
        <w:tblW w:w="10314" w:type="dxa"/>
        <w:tblLayout w:type="fixed"/>
        <w:tblLook w:val="04A0" w:firstRow="1" w:lastRow="0" w:firstColumn="1" w:lastColumn="0" w:noHBand="0" w:noVBand="1"/>
      </w:tblPr>
      <w:tblGrid>
        <w:gridCol w:w="5137"/>
        <w:gridCol w:w="5177"/>
      </w:tblGrid>
      <w:tr w:rsidR="00C856D4" w:rsidRPr="00264FFA" w14:paraId="0CEA56D4" w14:textId="77777777" w:rsidTr="00235FAB">
        <w:tc>
          <w:tcPr>
            <w:tcW w:w="5137" w:type="dxa"/>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6AB4232A"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w:t>
            </w:r>
            <w:r w:rsidRPr="00864DAF">
              <w:rPr>
                <w:rFonts w:ascii="Times New Roman" w:hAnsi="Times New Roman"/>
                <w:b/>
                <w:color w:val="000000" w:themeColor="text1"/>
                <w:sz w:val="24"/>
                <w:szCs w:val="24"/>
              </w:rPr>
              <w:t xml:space="preserve"> от</w:t>
            </w:r>
            <w:r w:rsidR="00DD5C8C" w:rsidRPr="00756199">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___________</w:t>
            </w:r>
          </w:p>
          <w:p w14:paraId="1F005F67" w14:textId="77777777" w:rsidR="00C856D4" w:rsidRPr="00864DAF" w:rsidRDefault="00C856D4" w:rsidP="00235FAB"/>
        </w:tc>
        <w:tc>
          <w:tcPr>
            <w:tcW w:w="5177" w:type="dxa"/>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65F51F44"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 xml:space="preserve">to Agreement No. </w:t>
            </w:r>
            <w:r w:rsidR="00A15BDB">
              <w:rPr>
                <w:rFonts w:ascii="Times New Roman" w:hAnsi="Times New Roman"/>
                <w:b/>
                <w:sz w:val="24"/>
                <w:lang w:val="en-US"/>
              </w:rPr>
              <w:t>__________</w:t>
            </w:r>
            <w:r w:rsidRPr="00864DAF">
              <w:rPr>
                <w:rFonts w:ascii="Times New Roman" w:hAnsi="Times New Roman"/>
                <w:b/>
                <w:sz w:val="24"/>
                <w:lang w:val="en-US"/>
              </w:rPr>
              <w:t xml:space="preserve"> of </w:t>
            </w:r>
            <w:r w:rsidR="00A15BDB">
              <w:rPr>
                <w:rFonts w:ascii="Times New Roman" w:hAnsi="Times New Roman"/>
                <w:b/>
                <w:sz w:val="24"/>
                <w:lang w:val="en-US"/>
              </w:rPr>
              <w:t>__________</w:t>
            </w:r>
          </w:p>
          <w:p w14:paraId="16BDDD95" w14:textId="77777777" w:rsidR="00C856D4" w:rsidRPr="00864DAF" w:rsidRDefault="00C856D4" w:rsidP="00235FAB">
            <w:pPr>
              <w:rPr>
                <w:lang w:val="en-US"/>
              </w:rPr>
            </w:pPr>
          </w:p>
        </w:tc>
      </w:tr>
      <w:tr w:rsidR="00C856D4" w:rsidRPr="00357FEE" w14:paraId="01144DDF" w14:textId="77777777" w:rsidTr="00235FAB">
        <w:tc>
          <w:tcPr>
            <w:tcW w:w="5137" w:type="dxa"/>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357FEE" w14:paraId="5F647F91" w14:textId="77777777" w:rsidTr="00235FAB">
        <w:tc>
          <w:tcPr>
            <w:tcW w:w="5137" w:type="dxa"/>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w:t>
            </w:r>
            <w:r w:rsidRPr="00864DAF">
              <w:rPr>
                <w:rFonts w:ascii="Times New Roman" w:eastAsia="Calibri" w:hAnsi="Times New Roman"/>
                <w:sz w:val="24"/>
                <w:szCs w:val="24"/>
                <w:lang w:eastAsia="en-US"/>
              </w:rPr>
              <w:lastRenderedPageBreak/>
              <w:t xml:space="preserve">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1.7. Бухгалтерская отчетность и аудит. В течение срока действия настоящего Договора и 2 (двух) лет после его окончания Исполнитель </w:t>
            </w:r>
            <w:r w:rsidRPr="00864DAF">
              <w:rPr>
                <w:rFonts w:ascii="Times New Roman" w:eastAsia="Calibri" w:hAnsi="Times New Roman"/>
                <w:sz w:val="24"/>
                <w:szCs w:val="24"/>
                <w:lang w:eastAsia="en-US"/>
              </w:rPr>
              <w:lastRenderedPageBreak/>
              <w:t>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433BE493" w:rsidR="00C856D4" w:rsidRDefault="00C856D4" w:rsidP="00235FAB">
            <w:pPr>
              <w:rPr>
                <w:rFonts w:ascii="Times New Roman" w:eastAsia="Calibri" w:hAnsi="Times New Roman"/>
                <w:sz w:val="24"/>
                <w:szCs w:val="24"/>
                <w:lang w:val="en-US" w:eastAsia="en-US"/>
              </w:rPr>
            </w:pPr>
          </w:p>
          <w:p w14:paraId="6BBCAF2B" w14:textId="77777777" w:rsidR="00070A7C" w:rsidRPr="00864DAF" w:rsidRDefault="00070A7C"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w:t>
            </w:r>
            <w:r w:rsidRPr="00864DAF">
              <w:rPr>
                <w:rFonts w:ascii="Times New Roman" w:eastAsia="Calibri" w:hAnsi="Times New Roman"/>
                <w:sz w:val="24"/>
                <w:szCs w:val="24"/>
                <w:lang w:val="en-US" w:eastAsia="en-US"/>
              </w:rPr>
              <w:lastRenderedPageBreak/>
              <w:t xml:space="preserve">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bl>
    <w:p w14:paraId="71163A01" w14:textId="77777777" w:rsidR="00C856D4" w:rsidRPr="00F26F4E" w:rsidRDefault="00C856D4" w:rsidP="00C856D4">
      <w:pPr>
        <w:spacing w:after="0"/>
        <w:rPr>
          <w:lang w:val="en-US"/>
        </w:rPr>
      </w:pPr>
    </w:p>
    <w:p w14:paraId="71CAA930" w14:textId="77777777" w:rsidR="00E11096" w:rsidRPr="003076E4" w:rsidRDefault="00E11096" w:rsidP="00E11096">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lang w:val="en-US"/>
        </w:rPr>
        <w:t xml:space="preserve">Signatures of the parties/ </w:t>
      </w:r>
      <w:r w:rsidRPr="003076E4">
        <w:rPr>
          <w:rFonts w:ascii="Times New Roman" w:hAnsi="Times New Roman" w:cs="Times New Roman"/>
          <w:b/>
          <w:sz w:val="24"/>
          <w:szCs w:val="24"/>
        </w:rPr>
        <w:t>Подписи</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w:t>
      </w:r>
    </w:p>
    <w:tbl>
      <w:tblPr>
        <w:tblW w:w="0" w:type="auto"/>
        <w:tblLayout w:type="fixed"/>
        <w:tblLook w:val="04A0" w:firstRow="1" w:lastRow="0" w:firstColumn="1" w:lastColumn="0" w:noHBand="0" w:noVBand="1"/>
      </w:tblPr>
      <w:tblGrid>
        <w:gridCol w:w="4846"/>
        <w:gridCol w:w="4846"/>
      </w:tblGrid>
      <w:tr w:rsidR="00DD5C8C" w:rsidRPr="00FA0BD6" w14:paraId="7542C9C1" w14:textId="77777777" w:rsidTr="00E11096">
        <w:tc>
          <w:tcPr>
            <w:tcW w:w="4846" w:type="dxa"/>
            <w:shd w:val="clear" w:color="auto" w:fill="auto"/>
          </w:tcPr>
          <w:p w14:paraId="5D78FA14"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Заказчика</w:t>
            </w:r>
            <w:r w:rsidRPr="003076E4">
              <w:rPr>
                <w:rFonts w:ascii="Times New Roman" w:hAnsi="Times New Roman" w:cs="Times New Roman"/>
                <w:b/>
                <w:sz w:val="24"/>
                <w:szCs w:val="24"/>
                <w:lang w:val="en-US"/>
              </w:rPr>
              <w:t>/On behalf of the Customer</w:t>
            </w:r>
          </w:p>
          <w:p w14:paraId="051EAFC2" w14:textId="74979F72" w:rsidR="00DD5C8C" w:rsidRPr="003076E4" w:rsidRDefault="00DD5C8C" w:rsidP="00DD5C8C">
            <w:pPr>
              <w:pStyle w:val="aff7"/>
              <w:jc w:val="center"/>
              <w:rPr>
                <w:rFonts w:ascii="Times New Roman" w:hAnsi="Times New Roman" w:cs="Times New Roman"/>
                <w:b/>
                <w:sz w:val="24"/>
                <w:szCs w:val="24"/>
                <w:lang w:val="en-US"/>
              </w:rPr>
            </w:pPr>
          </w:p>
          <w:p w14:paraId="77CCC129" w14:textId="77777777" w:rsidR="001977D3" w:rsidRPr="003076E4" w:rsidRDefault="001977D3" w:rsidP="00DD5C8C">
            <w:pPr>
              <w:pStyle w:val="aff7"/>
              <w:jc w:val="center"/>
              <w:rPr>
                <w:rFonts w:ascii="Times New Roman" w:hAnsi="Times New Roman" w:cs="Times New Roman"/>
                <w:b/>
                <w:sz w:val="24"/>
                <w:szCs w:val="24"/>
                <w:lang w:val="en-US"/>
              </w:rPr>
            </w:pPr>
          </w:p>
          <w:p w14:paraId="05494B78"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w:t>
            </w:r>
          </w:p>
          <w:p w14:paraId="0895C2EC" w14:textId="42EDCF2B" w:rsidR="00DD5C8C" w:rsidRPr="003076E4" w:rsidRDefault="00DD5C8C" w:rsidP="00DD5C8C">
            <w:pPr>
              <w:pStyle w:val="aff7"/>
              <w:jc w:val="center"/>
              <w:rPr>
                <w:rFonts w:ascii="Times New Roman" w:hAnsi="Times New Roman" w:cs="Times New Roman"/>
                <w:b/>
                <w:sz w:val="24"/>
                <w:szCs w:val="24"/>
              </w:rPr>
            </w:pPr>
            <w:r w:rsidRPr="009D6A82">
              <w:rPr>
                <w:rFonts w:ascii="Times New Roman" w:hAnsi="Times New Roman"/>
                <w:sz w:val="24"/>
                <w:szCs w:val="24"/>
              </w:rPr>
              <w:t>Воронков Александр Константинович</w:t>
            </w:r>
            <w:r w:rsidRPr="007B308F">
              <w:rPr>
                <w:rFonts w:ascii="Times New Roman" w:hAnsi="Times New Roman" w:cs="Times New Roman"/>
                <w:sz w:val="24"/>
                <w:szCs w:val="24"/>
              </w:rPr>
              <w:t xml:space="preserve">, Директор / </w:t>
            </w:r>
            <w:r w:rsidRPr="000D0E88">
              <w:rPr>
                <w:rFonts w:ascii="Times New Roman" w:hAnsi="Times New Roman"/>
                <w:bCs/>
                <w:sz w:val="24"/>
                <w:szCs w:val="24"/>
                <w:lang w:val="en-GB"/>
              </w:rPr>
              <w:t>Alexander</w:t>
            </w:r>
            <w:r w:rsidRPr="000D0E88">
              <w:rPr>
                <w:rFonts w:ascii="Times New Roman" w:hAnsi="Times New Roman"/>
                <w:bCs/>
                <w:sz w:val="24"/>
                <w:szCs w:val="24"/>
              </w:rPr>
              <w:t xml:space="preserve"> </w:t>
            </w:r>
            <w:proofErr w:type="spellStart"/>
            <w:r w:rsidRPr="007136CC">
              <w:rPr>
                <w:rFonts w:ascii="Times New Roman" w:hAnsi="Times New Roman"/>
                <w:bCs/>
                <w:sz w:val="24"/>
                <w:szCs w:val="24"/>
                <w:lang w:val="en-GB"/>
              </w:rPr>
              <w:t>Voronkov</w:t>
            </w:r>
            <w:proofErr w:type="spellEnd"/>
            <w:r w:rsidRPr="00FA0BD6">
              <w:rPr>
                <w:rFonts w:ascii="Times New Roman" w:hAnsi="Times New Roman"/>
                <w:sz w:val="24"/>
                <w:szCs w:val="24"/>
              </w:rPr>
              <w:t xml:space="preserve">, </w:t>
            </w:r>
            <w:r w:rsidRPr="00FA0BD6">
              <w:rPr>
                <w:rFonts w:ascii="Times New Roman" w:hAnsi="Times New Roman"/>
                <w:sz w:val="24"/>
                <w:szCs w:val="24"/>
                <w:lang w:val="en-US"/>
              </w:rPr>
              <w:t>Director</w:t>
            </w:r>
          </w:p>
        </w:tc>
        <w:tc>
          <w:tcPr>
            <w:tcW w:w="4846" w:type="dxa"/>
            <w:shd w:val="clear" w:color="auto" w:fill="auto"/>
          </w:tcPr>
          <w:p w14:paraId="2D8E33DF" w14:textId="77777777" w:rsidR="00DD5C8C" w:rsidRPr="003076E4" w:rsidRDefault="00DD5C8C" w:rsidP="00DD5C8C">
            <w:pPr>
              <w:pStyle w:val="aff7"/>
              <w:jc w:val="center"/>
              <w:rPr>
                <w:rFonts w:ascii="Times New Roman" w:hAnsi="Times New Roman" w:cs="Times New Roman"/>
                <w:b/>
                <w:sz w:val="24"/>
                <w:szCs w:val="24"/>
                <w:lang w:val="en-US"/>
              </w:rPr>
            </w:pPr>
            <w:r w:rsidRPr="003076E4">
              <w:rPr>
                <w:rFonts w:ascii="Times New Roman" w:hAnsi="Times New Roman" w:cs="Times New Roman"/>
                <w:b/>
                <w:sz w:val="24"/>
                <w:szCs w:val="24"/>
              </w:rPr>
              <w:t>Со</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стороны</w:t>
            </w:r>
            <w:r w:rsidRPr="003076E4">
              <w:rPr>
                <w:rFonts w:ascii="Times New Roman" w:hAnsi="Times New Roman" w:cs="Times New Roman"/>
                <w:b/>
                <w:sz w:val="24"/>
                <w:szCs w:val="24"/>
                <w:lang w:val="en-US"/>
              </w:rPr>
              <w:t xml:space="preserve"> </w:t>
            </w:r>
            <w:r w:rsidRPr="003076E4">
              <w:rPr>
                <w:rFonts w:ascii="Times New Roman" w:hAnsi="Times New Roman" w:cs="Times New Roman"/>
                <w:b/>
                <w:sz w:val="24"/>
                <w:szCs w:val="24"/>
              </w:rPr>
              <w:t>Исполнителя</w:t>
            </w:r>
            <w:r w:rsidRPr="003076E4">
              <w:rPr>
                <w:rFonts w:ascii="Times New Roman" w:hAnsi="Times New Roman" w:cs="Times New Roman"/>
                <w:b/>
                <w:sz w:val="24"/>
                <w:szCs w:val="24"/>
                <w:lang w:val="en-US"/>
              </w:rPr>
              <w:t>/On behalf of the Contractor</w:t>
            </w:r>
          </w:p>
          <w:p w14:paraId="4368AB7B" w14:textId="66A2C20E" w:rsidR="00DD5C8C" w:rsidRPr="003076E4" w:rsidRDefault="00DD5C8C" w:rsidP="00DD5C8C">
            <w:pPr>
              <w:pStyle w:val="aff7"/>
              <w:jc w:val="center"/>
              <w:rPr>
                <w:rFonts w:ascii="Times New Roman" w:hAnsi="Times New Roman" w:cs="Times New Roman"/>
                <w:b/>
                <w:sz w:val="24"/>
                <w:szCs w:val="24"/>
                <w:lang w:val="en-US"/>
              </w:rPr>
            </w:pPr>
          </w:p>
          <w:p w14:paraId="0CFB8056" w14:textId="77777777" w:rsidR="001977D3" w:rsidRPr="003076E4" w:rsidRDefault="001977D3" w:rsidP="00DD5C8C">
            <w:pPr>
              <w:pStyle w:val="aff7"/>
              <w:jc w:val="center"/>
              <w:rPr>
                <w:rFonts w:ascii="Times New Roman" w:hAnsi="Times New Roman" w:cs="Times New Roman"/>
                <w:b/>
                <w:sz w:val="24"/>
                <w:szCs w:val="24"/>
                <w:lang w:val="en-US"/>
              </w:rPr>
            </w:pPr>
          </w:p>
          <w:p w14:paraId="218773BD" w14:textId="77777777" w:rsidR="00DD5C8C" w:rsidRPr="003076E4" w:rsidRDefault="00DD5C8C" w:rsidP="00DD5C8C">
            <w:pPr>
              <w:pStyle w:val="aff7"/>
              <w:jc w:val="center"/>
              <w:rPr>
                <w:rFonts w:ascii="Times New Roman" w:hAnsi="Times New Roman" w:cs="Times New Roman"/>
                <w:sz w:val="24"/>
                <w:szCs w:val="24"/>
              </w:rPr>
            </w:pPr>
            <w:r w:rsidRPr="003076E4">
              <w:rPr>
                <w:rFonts w:ascii="Times New Roman" w:hAnsi="Times New Roman" w:cs="Times New Roman"/>
                <w:sz w:val="24"/>
                <w:szCs w:val="24"/>
              </w:rPr>
              <w:t>____________________________</w:t>
            </w:r>
          </w:p>
          <w:p w14:paraId="4D0C8B24" w14:textId="67B36C78" w:rsidR="00DD5C8C" w:rsidRPr="003076E4" w:rsidRDefault="009B1066" w:rsidP="009B1066">
            <w:pPr>
              <w:pStyle w:val="aff7"/>
              <w:jc w:val="center"/>
              <w:rPr>
                <w:rFonts w:ascii="Times New Roman" w:hAnsi="Times New Roman" w:cs="Times New Roman"/>
                <w:sz w:val="24"/>
                <w:szCs w:val="24"/>
                <w:lang w:val="en-US"/>
              </w:rPr>
            </w:pPr>
            <w:r w:rsidRPr="003076E4">
              <w:rPr>
                <w:rFonts w:ascii="Times New Roman" w:hAnsi="Times New Roman" w:cs="Times New Roman"/>
                <w:sz w:val="24"/>
                <w:szCs w:val="24"/>
              </w:rPr>
              <w:t xml:space="preserve"> </w:t>
            </w:r>
            <w:r w:rsidR="00070A7C">
              <w:rPr>
                <w:rFonts w:ascii="Times New Roman" w:hAnsi="Times New Roman" w:cs="Times New Roman"/>
                <w:sz w:val="24"/>
                <w:szCs w:val="24"/>
                <w:lang w:val="en-US"/>
              </w:rPr>
              <w:t xml:space="preserve">/ </w:t>
            </w:r>
          </w:p>
        </w:tc>
      </w:tr>
    </w:tbl>
    <w:p w14:paraId="7CBC2801" w14:textId="7D320088" w:rsidR="004967FD" w:rsidRPr="009B1066" w:rsidRDefault="004967FD" w:rsidP="00E11096">
      <w:pPr>
        <w:jc w:val="left"/>
      </w:pPr>
    </w:p>
    <w:sectPr w:rsidR="004967FD" w:rsidRPr="009B1066" w:rsidSect="003076E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BE85" w14:textId="77777777" w:rsidR="005C49E7" w:rsidRDefault="005C49E7" w:rsidP="00C856D4">
      <w:pPr>
        <w:spacing w:after="0" w:line="240" w:lineRule="auto"/>
      </w:pPr>
      <w:r>
        <w:separator/>
      </w:r>
    </w:p>
  </w:endnote>
  <w:endnote w:type="continuationSeparator" w:id="0">
    <w:p w14:paraId="6B643D7B" w14:textId="77777777" w:rsidR="005C49E7" w:rsidRDefault="005C49E7"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02" w14:textId="5F00F4D1" w:rsidR="007F08E8" w:rsidRPr="004E16F5" w:rsidRDefault="007F08E8"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357FEE">
      <w:rPr>
        <w:rFonts w:ascii="Times New Roman" w:hAnsi="Times New Roman"/>
        <w:noProof/>
      </w:rPr>
      <w:t>16</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DFD4" w14:textId="77777777" w:rsidR="005C49E7" w:rsidRDefault="005C49E7" w:rsidP="00C856D4">
      <w:pPr>
        <w:spacing w:after="0" w:line="240" w:lineRule="auto"/>
      </w:pPr>
      <w:r>
        <w:separator/>
      </w:r>
    </w:p>
  </w:footnote>
  <w:footnote w:type="continuationSeparator" w:id="0">
    <w:p w14:paraId="28C034FB" w14:textId="77777777" w:rsidR="005C49E7" w:rsidRDefault="005C49E7"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1"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9F0994"/>
    <w:multiLevelType w:val="hybridMultilevel"/>
    <w:tmpl w:val="5DC8269A"/>
    <w:lvl w:ilvl="0" w:tplc="B1A8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15:restartNumberingAfterBreak="0">
    <w:nsid w:val="1EC9329C"/>
    <w:multiLevelType w:val="hybridMultilevel"/>
    <w:tmpl w:val="957678F6"/>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6"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073D15"/>
    <w:multiLevelType w:val="hybridMultilevel"/>
    <w:tmpl w:val="3F68C6E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1" w15:restartNumberingAfterBreak="0">
    <w:nsid w:val="2DBA7A37"/>
    <w:multiLevelType w:val="hybridMultilevel"/>
    <w:tmpl w:val="B72A46C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2"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C5348D"/>
    <w:multiLevelType w:val="hybridMultilevel"/>
    <w:tmpl w:val="2406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1"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6"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7"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52"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403640"/>
    <w:multiLevelType w:val="hybridMultilevel"/>
    <w:tmpl w:val="354E7956"/>
    <w:lvl w:ilvl="0" w:tplc="4D120316">
      <w:numFmt w:val="bullet"/>
      <w:lvlText w:val="•"/>
      <w:lvlJc w:val="left"/>
      <w:pPr>
        <w:ind w:left="1247" w:hanging="360"/>
      </w:pPr>
      <w:rPr>
        <w:rFonts w:ascii="Times New Roman" w:eastAsia="Times New Roman" w:hAnsi="Times New Roman" w:cs="Times New Roman" w:hint="default"/>
      </w:rPr>
    </w:lvl>
    <w:lvl w:ilvl="1" w:tplc="4B902FE8">
      <w:numFmt w:val="bullet"/>
      <w:lvlText w:val=""/>
      <w:lvlJc w:val="left"/>
      <w:pPr>
        <w:ind w:left="1967" w:hanging="360"/>
      </w:pPr>
      <w:rPr>
        <w:rFonts w:ascii="Symbol" w:eastAsia="Times New Roman" w:hAnsi="Symbol" w:cs="Times New Roman"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63"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F8E3461"/>
    <w:multiLevelType w:val="hybridMultilevel"/>
    <w:tmpl w:val="7A128F70"/>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2"/>
  </w:num>
  <w:num w:numId="3">
    <w:abstractNumId w:val="6"/>
  </w:num>
  <w:num w:numId="4">
    <w:abstractNumId w:val="17"/>
  </w:num>
  <w:num w:numId="5">
    <w:abstractNumId w:val="10"/>
  </w:num>
  <w:num w:numId="6">
    <w:abstractNumId w:val="14"/>
  </w:num>
  <w:num w:numId="7">
    <w:abstractNumId w:val="30"/>
  </w:num>
  <w:num w:numId="8">
    <w:abstractNumId w:val="1"/>
  </w:num>
  <w:num w:numId="9">
    <w:abstractNumId w:val="46"/>
  </w:num>
  <w:num w:numId="10">
    <w:abstractNumId w:val="22"/>
  </w:num>
  <w:num w:numId="11">
    <w:abstractNumId w:val="6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9"/>
  </w:num>
  <w:num w:numId="15">
    <w:abstractNumId w:val="5"/>
  </w:num>
  <w:num w:numId="16">
    <w:abstractNumId w:val="35"/>
  </w:num>
  <w:num w:numId="17">
    <w:abstractNumId w:val="43"/>
  </w:num>
  <w:num w:numId="18">
    <w:abstractNumId w:val="36"/>
  </w:num>
  <w:num w:numId="19">
    <w:abstractNumId w:val="28"/>
  </w:num>
  <w:num w:numId="20">
    <w:abstractNumId w:val="4"/>
  </w:num>
  <w:num w:numId="21">
    <w:abstractNumId w:val="57"/>
  </w:num>
  <w:num w:numId="22">
    <w:abstractNumId w:val="58"/>
  </w:num>
  <w:num w:numId="23">
    <w:abstractNumId w:val="3"/>
  </w:num>
  <w:num w:numId="24">
    <w:abstractNumId w:val="63"/>
  </w:num>
  <w:num w:numId="25">
    <w:abstractNumId w:val="2"/>
  </w:num>
  <w:num w:numId="26">
    <w:abstractNumId w:val="9"/>
  </w:num>
  <w:num w:numId="27">
    <w:abstractNumId w:val="8"/>
  </w:num>
  <w:num w:numId="28">
    <w:abstractNumId w:val="54"/>
  </w:num>
  <w:num w:numId="29">
    <w:abstractNumId w:val="27"/>
  </w:num>
  <w:num w:numId="30">
    <w:abstractNumId w:val="39"/>
  </w:num>
  <w:num w:numId="31">
    <w:abstractNumId w:val="41"/>
  </w:num>
  <w:num w:numId="32">
    <w:abstractNumId w:val="60"/>
  </w:num>
  <w:num w:numId="33">
    <w:abstractNumId w:val="33"/>
  </w:num>
  <w:num w:numId="34">
    <w:abstractNumId w:val="11"/>
  </w:num>
  <w:num w:numId="35">
    <w:abstractNumId w:val="18"/>
  </w:num>
  <w:num w:numId="36">
    <w:abstractNumId w:val="56"/>
  </w:num>
  <w:num w:numId="37">
    <w:abstractNumId w:val="55"/>
  </w:num>
  <w:num w:numId="38">
    <w:abstractNumId w:val="52"/>
  </w:num>
  <w:num w:numId="39">
    <w:abstractNumId w:val="13"/>
  </w:num>
  <w:num w:numId="40">
    <w:abstractNumId w:val="61"/>
  </w:num>
  <w:num w:numId="41">
    <w:abstractNumId w:val="59"/>
  </w:num>
  <w:num w:numId="42">
    <w:abstractNumId w:val="64"/>
  </w:num>
  <w:num w:numId="43">
    <w:abstractNumId w:val="42"/>
  </w:num>
  <w:num w:numId="44">
    <w:abstractNumId w:val="24"/>
  </w:num>
  <w:num w:numId="45">
    <w:abstractNumId w:val="25"/>
  </w:num>
  <w:num w:numId="46">
    <w:abstractNumId w:val="31"/>
  </w:num>
  <w:num w:numId="47">
    <w:abstractNumId w:val="53"/>
  </w:num>
  <w:num w:numId="48">
    <w:abstractNumId w:val="16"/>
  </w:num>
  <w:num w:numId="49">
    <w:abstractNumId w:val="26"/>
  </w:num>
  <w:num w:numId="50">
    <w:abstractNumId w:val="19"/>
  </w:num>
  <w:num w:numId="51">
    <w:abstractNumId w:val="38"/>
  </w:num>
  <w:num w:numId="52">
    <w:abstractNumId w:val="7"/>
  </w:num>
  <w:num w:numId="53">
    <w:abstractNumId w:val="23"/>
  </w:num>
  <w:num w:numId="54">
    <w:abstractNumId w:val="47"/>
  </w:num>
  <w:num w:numId="55">
    <w:abstractNumId w:val="44"/>
  </w:num>
  <w:num w:numId="56">
    <w:abstractNumId w:val="50"/>
  </w:num>
  <w:num w:numId="57">
    <w:abstractNumId w:val="37"/>
  </w:num>
  <w:num w:numId="58">
    <w:abstractNumId w:val="51"/>
  </w:num>
  <w:num w:numId="59">
    <w:abstractNumId w:val="45"/>
  </w:num>
  <w:num w:numId="60">
    <w:abstractNumId w:val="40"/>
  </w:num>
  <w:num w:numId="61">
    <w:abstractNumId w:val="67"/>
  </w:num>
  <w:num w:numId="62">
    <w:abstractNumId w:val="20"/>
  </w:num>
  <w:num w:numId="63">
    <w:abstractNumId w:val="62"/>
  </w:num>
  <w:num w:numId="64">
    <w:abstractNumId w:val="21"/>
  </w:num>
  <w:num w:numId="65">
    <w:abstractNumId w:val="15"/>
  </w:num>
  <w:num w:numId="66">
    <w:abstractNumId w:val="12"/>
  </w:num>
  <w:num w:numId="67">
    <w:abstractNumId w:val="29"/>
  </w:num>
  <w:num w:numId="68">
    <w:abstractNumId w:val="68"/>
  </w:num>
  <w:num w:numId="69">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IN"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4"/>
    <w:rsid w:val="00003295"/>
    <w:rsid w:val="00005C6D"/>
    <w:rsid w:val="0001687C"/>
    <w:rsid w:val="00030640"/>
    <w:rsid w:val="00032017"/>
    <w:rsid w:val="000324B2"/>
    <w:rsid w:val="0004257A"/>
    <w:rsid w:val="00052FB1"/>
    <w:rsid w:val="00070A7C"/>
    <w:rsid w:val="000808B3"/>
    <w:rsid w:val="0009039E"/>
    <w:rsid w:val="00091017"/>
    <w:rsid w:val="00095425"/>
    <w:rsid w:val="000B3672"/>
    <w:rsid w:val="000D0E88"/>
    <w:rsid w:val="000D157D"/>
    <w:rsid w:val="000F4136"/>
    <w:rsid w:val="001034E9"/>
    <w:rsid w:val="00116A30"/>
    <w:rsid w:val="00122D34"/>
    <w:rsid w:val="00127149"/>
    <w:rsid w:val="00135160"/>
    <w:rsid w:val="00140D00"/>
    <w:rsid w:val="00141C15"/>
    <w:rsid w:val="00163A2B"/>
    <w:rsid w:val="001820AE"/>
    <w:rsid w:val="001915A8"/>
    <w:rsid w:val="001977D3"/>
    <w:rsid w:val="001A15E4"/>
    <w:rsid w:val="001A16FA"/>
    <w:rsid w:val="001A2C10"/>
    <w:rsid w:val="001A693C"/>
    <w:rsid w:val="001B37B8"/>
    <w:rsid w:val="001C001F"/>
    <w:rsid w:val="001C347D"/>
    <w:rsid w:val="001D5CD4"/>
    <w:rsid w:val="001E03D0"/>
    <w:rsid w:val="001E5E79"/>
    <w:rsid w:val="001E7AF5"/>
    <w:rsid w:val="0020158A"/>
    <w:rsid w:val="00201E61"/>
    <w:rsid w:val="00216386"/>
    <w:rsid w:val="0022375D"/>
    <w:rsid w:val="002320DE"/>
    <w:rsid w:val="00235FAB"/>
    <w:rsid w:val="00246494"/>
    <w:rsid w:val="00257456"/>
    <w:rsid w:val="00264FFA"/>
    <w:rsid w:val="0026798D"/>
    <w:rsid w:val="00267D89"/>
    <w:rsid w:val="002821A2"/>
    <w:rsid w:val="002863E0"/>
    <w:rsid w:val="00297B0A"/>
    <w:rsid w:val="002A1EBC"/>
    <w:rsid w:val="002B2800"/>
    <w:rsid w:val="002B7A26"/>
    <w:rsid w:val="002C1EB0"/>
    <w:rsid w:val="002D3779"/>
    <w:rsid w:val="002D5A28"/>
    <w:rsid w:val="002F3E9B"/>
    <w:rsid w:val="002F7C77"/>
    <w:rsid w:val="003021E8"/>
    <w:rsid w:val="003076E4"/>
    <w:rsid w:val="0032128B"/>
    <w:rsid w:val="00332AC3"/>
    <w:rsid w:val="003451E1"/>
    <w:rsid w:val="003521C0"/>
    <w:rsid w:val="003539B2"/>
    <w:rsid w:val="00357FEE"/>
    <w:rsid w:val="00364D61"/>
    <w:rsid w:val="00374746"/>
    <w:rsid w:val="003756F5"/>
    <w:rsid w:val="003842E1"/>
    <w:rsid w:val="00384600"/>
    <w:rsid w:val="003A54E5"/>
    <w:rsid w:val="003C1C3B"/>
    <w:rsid w:val="003C20B2"/>
    <w:rsid w:val="003C7D20"/>
    <w:rsid w:val="003D1DF3"/>
    <w:rsid w:val="003D2F58"/>
    <w:rsid w:val="003E0A51"/>
    <w:rsid w:val="003F1B41"/>
    <w:rsid w:val="003F4523"/>
    <w:rsid w:val="003F6719"/>
    <w:rsid w:val="003F6779"/>
    <w:rsid w:val="003F753E"/>
    <w:rsid w:val="00404B00"/>
    <w:rsid w:val="004305C9"/>
    <w:rsid w:val="00434902"/>
    <w:rsid w:val="00435A2D"/>
    <w:rsid w:val="004440E2"/>
    <w:rsid w:val="004748B2"/>
    <w:rsid w:val="00476C0E"/>
    <w:rsid w:val="00484330"/>
    <w:rsid w:val="00491B0F"/>
    <w:rsid w:val="004929C7"/>
    <w:rsid w:val="004967FD"/>
    <w:rsid w:val="004A1E0E"/>
    <w:rsid w:val="004A482D"/>
    <w:rsid w:val="004B0477"/>
    <w:rsid w:val="004B0F7B"/>
    <w:rsid w:val="004C0C96"/>
    <w:rsid w:val="004C74E8"/>
    <w:rsid w:val="004C7857"/>
    <w:rsid w:val="004D282C"/>
    <w:rsid w:val="004F0EE2"/>
    <w:rsid w:val="0050191F"/>
    <w:rsid w:val="00510ADF"/>
    <w:rsid w:val="00514CE3"/>
    <w:rsid w:val="0052418D"/>
    <w:rsid w:val="00527DA3"/>
    <w:rsid w:val="00534C27"/>
    <w:rsid w:val="00537E09"/>
    <w:rsid w:val="00545461"/>
    <w:rsid w:val="005578E8"/>
    <w:rsid w:val="00583B80"/>
    <w:rsid w:val="00593825"/>
    <w:rsid w:val="005B4E7B"/>
    <w:rsid w:val="005C49E7"/>
    <w:rsid w:val="005D0265"/>
    <w:rsid w:val="005D043D"/>
    <w:rsid w:val="005D7EC8"/>
    <w:rsid w:val="005E4373"/>
    <w:rsid w:val="005F6BF7"/>
    <w:rsid w:val="00603467"/>
    <w:rsid w:val="0060468B"/>
    <w:rsid w:val="00612029"/>
    <w:rsid w:val="00615DC0"/>
    <w:rsid w:val="006221B4"/>
    <w:rsid w:val="00624D03"/>
    <w:rsid w:val="006356B1"/>
    <w:rsid w:val="006442AC"/>
    <w:rsid w:val="00660081"/>
    <w:rsid w:val="00666914"/>
    <w:rsid w:val="00677FC2"/>
    <w:rsid w:val="00680734"/>
    <w:rsid w:val="006939ED"/>
    <w:rsid w:val="006A7786"/>
    <w:rsid w:val="006C3430"/>
    <w:rsid w:val="006E4825"/>
    <w:rsid w:val="006F0221"/>
    <w:rsid w:val="006F2E10"/>
    <w:rsid w:val="006F3723"/>
    <w:rsid w:val="006F5094"/>
    <w:rsid w:val="006F7ED1"/>
    <w:rsid w:val="007136CC"/>
    <w:rsid w:val="00723A99"/>
    <w:rsid w:val="00727B37"/>
    <w:rsid w:val="007344A3"/>
    <w:rsid w:val="00737F46"/>
    <w:rsid w:val="00752A25"/>
    <w:rsid w:val="00756199"/>
    <w:rsid w:val="00764657"/>
    <w:rsid w:val="00776B74"/>
    <w:rsid w:val="00784356"/>
    <w:rsid w:val="007864BD"/>
    <w:rsid w:val="00791B0F"/>
    <w:rsid w:val="007B308F"/>
    <w:rsid w:val="007B3869"/>
    <w:rsid w:val="007C621B"/>
    <w:rsid w:val="007E3166"/>
    <w:rsid w:val="007E64DB"/>
    <w:rsid w:val="007F0549"/>
    <w:rsid w:val="007F08E8"/>
    <w:rsid w:val="007F7DF0"/>
    <w:rsid w:val="00810E68"/>
    <w:rsid w:val="00815B0C"/>
    <w:rsid w:val="00815EDE"/>
    <w:rsid w:val="00822065"/>
    <w:rsid w:val="00823A66"/>
    <w:rsid w:val="00834691"/>
    <w:rsid w:val="00864DAF"/>
    <w:rsid w:val="00866743"/>
    <w:rsid w:val="00887D2E"/>
    <w:rsid w:val="00892CAA"/>
    <w:rsid w:val="00895911"/>
    <w:rsid w:val="008A0F58"/>
    <w:rsid w:val="008B719E"/>
    <w:rsid w:val="008C2A08"/>
    <w:rsid w:val="008C61CE"/>
    <w:rsid w:val="008E269C"/>
    <w:rsid w:val="008E3C07"/>
    <w:rsid w:val="008F063A"/>
    <w:rsid w:val="008F5CA0"/>
    <w:rsid w:val="00901AAA"/>
    <w:rsid w:val="00902277"/>
    <w:rsid w:val="00905D9E"/>
    <w:rsid w:val="00906ACD"/>
    <w:rsid w:val="0091129B"/>
    <w:rsid w:val="00920030"/>
    <w:rsid w:val="009221EC"/>
    <w:rsid w:val="00923C85"/>
    <w:rsid w:val="00932EF0"/>
    <w:rsid w:val="0094330D"/>
    <w:rsid w:val="00944520"/>
    <w:rsid w:val="00944ECA"/>
    <w:rsid w:val="00946DF8"/>
    <w:rsid w:val="00950711"/>
    <w:rsid w:val="009724DC"/>
    <w:rsid w:val="00990B76"/>
    <w:rsid w:val="00992CE4"/>
    <w:rsid w:val="009A384A"/>
    <w:rsid w:val="009B1066"/>
    <w:rsid w:val="009C6730"/>
    <w:rsid w:val="009D3A0E"/>
    <w:rsid w:val="009D6A82"/>
    <w:rsid w:val="009E3D2D"/>
    <w:rsid w:val="00A014BC"/>
    <w:rsid w:val="00A026CC"/>
    <w:rsid w:val="00A03FAE"/>
    <w:rsid w:val="00A10F7D"/>
    <w:rsid w:val="00A15BDB"/>
    <w:rsid w:val="00A316DE"/>
    <w:rsid w:val="00A317D8"/>
    <w:rsid w:val="00A3369E"/>
    <w:rsid w:val="00A44B34"/>
    <w:rsid w:val="00A50759"/>
    <w:rsid w:val="00A52013"/>
    <w:rsid w:val="00A5245D"/>
    <w:rsid w:val="00A52D33"/>
    <w:rsid w:val="00A52FF4"/>
    <w:rsid w:val="00A55E6F"/>
    <w:rsid w:val="00A64010"/>
    <w:rsid w:val="00A66593"/>
    <w:rsid w:val="00A66E7B"/>
    <w:rsid w:val="00A72C48"/>
    <w:rsid w:val="00A85B3D"/>
    <w:rsid w:val="00A9297A"/>
    <w:rsid w:val="00A94131"/>
    <w:rsid w:val="00A96015"/>
    <w:rsid w:val="00A96FC8"/>
    <w:rsid w:val="00A972DC"/>
    <w:rsid w:val="00A9776B"/>
    <w:rsid w:val="00AB7D8C"/>
    <w:rsid w:val="00AD6035"/>
    <w:rsid w:val="00AE45A7"/>
    <w:rsid w:val="00AF66EF"/>
    <w:rsid w:val="00AF6949"/>
    <w:rsid w:val="00AF79C8"/>
    <w:rsid w:val="00B04559"/>
    <w:rsid w:val="00B17E38"/>
    <w:rsid w:val="00B204BE"/>
    <w:rsid w:val="00B22E49"/>
    <w:rsid w:val="00B46C8F"/>
    <w:rsid w:val="00B5451A"/>
    <w:rsid w:val="00B627C3"/>
    <w:rsid w:val="00B66B8A"/>
    <w:rsid w:val="00B91099"/>
    <w:rsid w:val="00BA76BF"/>
    <w:rsid w:val="00BB048C"/>
    <w:rsid w:val="00BC0C10"/>
    <w:rsid w:val="00BC5545"/>
    <w:rsid w:val="00BD1CF1"/>
    <w:rsid w:val="00BE3244"/>
    <w:rsid w:val="00BF21AF"/>
    <w:rsid w:val="00C0260B"/>
    <w:rsid w:val="00C07A15"/>
    <w:rsid w:val="00C32EF4"/>
    <w:rsid w:val="00C36DB2"/>
    <w:rsid w:val="00C371FA"/>
    <w:rsid w:val="00C46B3B"/>
    <w:rsid w:val="00C51B67"/>
    <w:rsid w:val="00C61BB9"/>
    <w:rsid w:val="00C70750"/>
    <w:rsid w:val="00C819DB"/>
    <w:rsid w:val="00C856D4"/>
    <w:rsid w:val="00CA104E"/>
    <w:rsid w:val="00CA3F22"/>
    <w:rsid w:val="00CB2DA2"/>
    <w:rsid w:val="00CC3AAE"/>
    <w:rsid w:val="00CD6061"/>
    <w:rsid w:val="00CE0219"/>
    <w:rsid w:val="00CE52FB"/>
    <w:rsid w:val="00CE61B6"/>
    <w:rsid w:val="00CF3A05"/>
    <w:rsid w:val="00CF7540"/>
    <w:rsid w:val="00D01509"/>
    <w:rsid w:val="00D17CF5"/>
    <w:rsid w:val="00D231F7"/>
    <w:rsid w:val="00D37FA2"/>
    <w:rsid w:val="00D444B9"/>
    <w:rsid w:val="00D47CDD"/>
    <w:rsid w:val="00D57638"/>
    <w:rsid w:val="00D626C9"/>
    <w:rsid w:val="00D724AB"/>
    <w:rsid w:val="00D80B4F"/>
    <w:rsid w:val="00D87160"/>
    <w:rsid w:val="00D9620A"/>
    <w:rsid w:val="00DB2CD4"/>
    <w:rsid w:val="00DD2D10"/>
    <w:rsid w:val="00DD5C8C"/>
    <w:rsid w:val="00DD6810"/>
    <w:rsid w:val="00DD7536"/>
    <w:rsid w:val="00DF30EE"/>
    <w:rsid w:val="00DF33D4"/>
    <w:rsid w:val="00E00562"/>
    <w:rsid w:val="00E1059A"/>
    <w:rsid w:val="00E11096"/>
    <w:rsid w:val="00E41774"/>
    <w:rsid w:val="00E532D8"/>
    <w:rsid w:val="00E55F01"/>
    <w:rsid w:val="00E62B62"/>
    <w:rsid w:val="00E7214D"/>
    <w:rsid w:val="00E91FD6"/>
    <w:rsid w:val="00EA4900"/>
    <w:rsid w:val="00EA4916"/>
    <w:rsid w:val="00EA5C1D"/>
    <w:rsid w:val="00EB2160"/>
    <w:rsid w:val="00ED3CA0"/>
    <w:rsid w:val="00EE2CB9"/>
    <w:rsid w:val="00EE6FB2"/>
    <w:rsid w:val="00EF3E42"/>
    <w:rsid w:val="00EF6808"/>
    <w:rsid w:val="00EF696F"/>
    <w:rsid w:val="00F44CC1"/>
    <w:rsid w:val="00F51D64"/>
    <w:rsid w:val="00F53DF5"/>
    <w:rsid w:val="00F77DA5"/>
    <w:rsid w:val="00F83075"/>
    <w:rsid w:val="00F86740"/>
    <w:rsid w:val="00F86DF6"/>
    <w:rsid w:val="00FA0BD6"/>
    <w:rsid w:val="00FA619F"/>
    <w:rsid w:val="00FA69A9"/>
    <w:rsid w:val="00FC2ED9"/>
    <w:rsid w:val="00FC3686"/>
    <w:rsid w:val="00FC56C1"/>
    <w:rsid w:val="00FF3E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F85FE83D-BCCE-421F-A168-B1B8FAD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uiPriority w:val="99"/>
    <w:semiHidden/>
    <w:rsid w:val="00C856D4"/>
    <w:rPr>
      <w:rFonts w:ascii="Tahoma" w:hAnsi="Tahoma" w:cs="Tahoma"/>
      <w:sz w:val="16"/>
      <w:szCs w:val="16"/>
    </w:rPr>
  </w:style>
  <w:style w:type="character" w:customStyle="1" w:styleId="af9">
    <w:name w:val="Текст выноски Знак"/>
    <w:basedOn w:val="a1"/>
    <w:link w:val="af8"/>
    <w:uiPriority w:val="99"/>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8">
    <w:name w:val="Неразрешенное упоминание1"/>
    <w:basedOn w:val="a1"/>
    <w:uiPriority w:val="99"/>
    <w:semiHidden/>
    <w:unhideWhenUsed/>
    <w:rsid w:val="00AE45A7"/>
    <w:rPr>
      <w:color w:val="605E5C"/>
      <w:shd w:val="clear" w:color="auto" w:fill="E1DFDD"/>
    </w:rPr>
  </w:style>
  <w:style w:type="character" w:styleId="affb">
    <w:name w:val="Placeholder Text"/>
    <w:basedOn w:val="a1"/>
    <w:uiPriority w:val="99"/>
    <w:semiHidden/>
    <w:rsid w:val="001915A8"/>
    <w:rPr>
      <w:color w:val="808080"/>
    </w:rPr>
  </w:style>
  <w:style w:type="character" w:customStyle="1" w:styleId="27">
    <w:name w:val="Неразрешенное упоминание2"/>
    <w:basedOn w:val="a1"/>
    <w:uiPriority w:val="99"/>
    <w:semiHidden/>
    <w:unhideWhenUsed/>
    <w:rsid w:val="00D6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yabchikov@rosatominternationa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yabchikov@rosatominternational.com" TargetMode="External"/><Relationship Id="rId17" Type="http://schemas.openxmlformats.org/officeDocument/2006/relationships/hyperlink" Target="mailto:ryabchikov@rosatominternational.com" TargetMode="External"/><Relationship Id="rId2" Type="http://schemas.openxmlformats.org/officeDocument/2006/relationships/customXml" Target="../customXml/item2.xml"/><Relationship Id="rId16" Type="http://schemas.openxmlformats.org/officeDocument/2006/relationships/hyperlink" Target="mailto:info@rosatom.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yabchikov@rosatominternationa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osatom.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Документ</p:Name>
  <p:Description>Удаление элементов через неделю</p:Description>
  <p:Statement/>
  <p:PolicyItems>
    <p:PolicyItem featureId="Microsoft.Office.RecordsManagement.PolicyFeatures.Expiration" staticId="0x010100C6FAA997F28C054DBE9E1AE74A428C31|-1273372303" UniqueId="243d423e-c57d-49af-bc99-00d942324fc0">
      <p:Name>хранение</p:Name>
      <p:Description>Автоматическое планирование обработки контента и хранения контента, дата выполнения которого истекла.</p:Description>
      <p:CustomData>
        <Schedules nextStageId="3">
          <Schedule type="Default">
            <stages>
              <data stageId="1">
                <formula id="Microsoft.Office.RecordsManagement.PolicyFeatures.Expiration.Formula.BuiltIn">
                  <number>7</number>
                  <property>Created</property>
                  <propertyId>8c06beca-0777-48f7-91c7-6da68bc07b69</propertyId>
                  <period>days</period>
                </formula>
                <action type="action" id="Microsoft.Office.RecordsManagement.PolicyFeatures.Expiration.Action.DeletePreviousVersions"/>
              </data>
              <data stageId="2">
                <formula id="Microsoft.Office.RecordsManagement.PolicyFeatures.Expiration.Formula.BuiltIn">
                  <number>7</number>
                  <property>Created</property>
                  <propertyId>8c06beca-0777-48f7-91c7-6da68bc07b69</propertyId>
                  <period>years</period>
                </formula>
                <action type="action" id="Microsoft.Office.RecordsManagement.PolicyFeatures.Expiration.Action.Delete"/>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C6FAA997F28C054DBE9E1AE74A428C31" ma:contentTypeVersion="11" ma:contentTypeDescription="Create a new document." ma:contentTypeScope="" ma:versionID="e1a346328756078eafdff3122b20d9ea">
  <xsd:schema xmlns:xsd="http://www.w3.org/2001/XMLSchema" xmlns:xs="http://www.w3.org/2001/XMLSchema" xmlns:p="http://schemas.microsoft.com/office/2006/metadata/properties" xmlns:ns1="http://schemas.microsoft.com/sharepoint/v3" targetNamespace="http://schemas.microsoft.com/office/2006/metadata/properties" ma:root="true" ma:fieldsID="6fbe7bbc6bf1e0fa5aacedfea28f661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2021-04-05T04:04:22+00:00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A9F0-2A9A-4FCA-A986-91825B94FA93}">
  <ds:schemaRefs>
    <ds:schemaRef ds:uri="http://schemas.microsoft.com/sharepoint/v3/contenttype/forms"/>
  </ds:schemaRefs>
</ds:datastoreItem>
</file>

<file path=customXml/itemProps2.xml><?xml version="1.0" encoding="utf-8"?>
<ds:datastoreItem xmlns:ds="http://schemas.openxmlformats.org/officeDocument/2006/customXml" ds:itemID="{9C26E9A5-8A37-468C-8584-19C92F15F729}">
  <ds:schemaRefs>
    <ds:schemaRef ds:uri="office.server.policy"/>
  </ds:schemaRefs>
</ds:datastoreItem>
</file>

<file path=customXml/itemProps3.xml><?xml version="1.0" encoding="utf-8"?>
<ds:datastoreItem xmlns:ds="http://schemas.openxmlformats.org/officeDocument/2006/customXml" ds:itemID="{04009CCE-5D2B-42BE-82C1-AC5B21B8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F24EC-8307-4BB9-A616-29651B55D74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B7D68F6-147E-4350-B98A-B12804AE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12885</Words>
  <Characters>73447</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86160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Гилева Наталья Викторовна</cp:lastModifiedBy>
  <cp:revision>8</cp:revision>
  <cp:lastPrinted>2020-01-12T07:24:00Z</cp:lastPrinted>
  <dcterms:created xsi:type="dcterms:W3CDTF">2021-03-25T12:41:00Z</dcterms:created>
  <dcterms:modified xsi:type="dcterms:W3CDTF">2021-03-29T12:53:00Z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0x010100C6FAA997F28C054DBE9E1AE74A428C31</vt:lpwstr>
  </property>
  <property fmtid="{D5CDD505-2E9C-101B-9397-08002B2CF9AE}" pid="3" name="ItemRetentionFormula">
    <vt:lpwstr>&lt;formula id="Microsoft.Office.RecordsManagement.PolicyFeatures.Expiration.Formula.BuiltIn"&gt;&lt;number&gt;7&lt;/number&gt;&lt;property&gt;Created&lt;/property&gt;&lt;propertyId&gt;8c06beca-0777-48f7-91c7-6da68bc07b69&lt;/propertyId&gt;&lt;period&gt;days&lt;/period&gt;&lt;/formula&gt;</vt:lpwstr>
  </property>
  <property fmtid="{D5CDD505-2E9C-101B-9397-08002B2CF9AE}" pid="4" name="_dlc_policyId">
    <vt:lpwstr>0x010100C6FAA997F28C054DBE9E1AE74A428C31|-1273372303</vt:lpwstr>
  </property>
</Properties>
</file>