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F19" w:rsidRPr="002408F9" w:rsidRDefault="00AC2F19" w:rsidP="00AC2F19">
      <w:pPr>
        <w:pStyle w:val="1"/>
        <w:numPr>
          <w:ilvl w:val="0"/>
          <w:numId w:val="0"/>
        </w:numPr>
        <w:tabs>
          <w:tab w:val="left" w:pos="426"/>
        </w:tabs>
        <w:jc w:val="center"/>
        <w:rPr>
          <w:sz w:val="28"/>
          <w:szCs w:val="28"/>
        </w:rPr>
      </w:pPr>
      <w:bookmarkStart w:id="0" w:name="_Toc398564572"/>
      <w:bookmarkStart w:id="1" w:name="_Toc399408082"/>
      <w:bookmarkStart w:id="2" w:name="_Toc514917317"/>
      <w:bookmarkStart w:id="3" w:name="_Toc48942226"/>
      <w:r w:rsidRPr="002408F9">
        <w:rPr>
          <w:sz w:val="28"/>
          <w:szCs w:val="28"/>
        </w:rPr>
        <w:t xml:space="preserve">PROCUREMENT </w:t>
      </w:r>
      <w:bookmarkEnd w:id="0"/>
      <w:bookmarkEnd w:id="1"/>
      <w:r w:rsidRPr="002408F9">
        <w:rPr>
          <w:sz w:val="28"/>
          <w:szCs w:val="28"/>
        </w:rPr>
        <w:t>NOTICE</w:t>
      </w:r>
      <w:bookmarkEnd w:id="2"/>
      <w:bookmarkEnd w:id="3"/>
    </w:p>
    <w:p w:rsidR="00AC2F19" w:rsidRPr="002408F9" w:rsidRDefault="00AC2F19" w:rsidP="00AC2F19">
      <w:pPr>
        <w:rPr>
          <w:sz w:val="28"/>
          <w:szCs w:val="28"/>
        </w:rPr>
      </w:pPr>
    </w:p>
    <w:p w:rsidR="00E20630" w:rsidRPr="00430573" w:rsidRDefault="00E20630" w:rsidP="00E20630">
      <w:pPr>
        <w:pStyle w:val="a7"/>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430573">
        <w:rPr>
          <w:rFonts w:ascii="Times New Roman" w:eastAsia="Times New Roman" w:hAnsi="Times New Roman"/>
          <w:sz w:val="28"/>
          <w:szCs w:val="28"/>
          <w:lang w:val="en-US" w:eastAsia="ru-RU"/>
        </w:rPr>
        <w:t xml:space="preserve">Form and method of procurement procedure: </w:t>
      </w:r>
      <w:r w:rsidRPr="00430573">
        <w:rPr>
          <w:rFonts w:ascii="Times New Roman" w:hAnsi="Times New Roman"/>
          <w:sz w:val="28"/>
          <w:szCs w:val="28"/>
          <w:lang w:val="en-US"/>
        </w:rPr>
        <w:t>Public one stage request for proposals without pre-qualification selection.</w:t>
      </w:r>
    </w:p>
    <w:p w:rsidR="00E20630" w:rsidRPr="009C35BE" w:rsidRDefault="00E20630" w:rsidP="00E20630">
      <w:pPr>
        <w:tabs>
          <w:tab w:val="left" w:pos="1134"/>
        </w:tabs>
        <w:ind w:left="709"/>
        <w:contextualSpacing/>
        <w:jc w:val="both"/>
        <w:rPr>
          <w:rFonts w:eastAsia="Calibri"/>
          <w:bCs/>
          <w:sz w:val="28"/>
          <w:szCs w:val="28"/>
          <w:lang w:val="en-US" w:eastAsia="en-US"/>
        </w:rPr>
      </w:pPr>
    </w:p>
    <w:p w:rsidR="00E20630" w:rsidRDefault="00E20630" w:rsidP="00E20630">
      <w:pPr>
        <w:pStyle w:val="a7"/>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Procurement shall be executed in accordance with the Unified Industry-Specific Procurement Standard (Procurement Regulations) of the State Atomic Energy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as amended, approved by the Resolution of the Supervisory Board of the State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(Minutes dated 17.07.2020 № 132).</w:t>
      </w:r>
    </w:p>
    <w:p w:rsidR="00E20630" w:rsidRPr="009C35BE" w:rsidRDefault="00E20630" w:rsidP="00E20630">
      <w:pPr>
        <w:pStyle w:val="a7"/>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w:t>
      </w:r>
      <w:r w:rsidRPr="009C35BE">
        <w:rPr>
          <w:rFonts w:ascii="Times New Roman" w:hAnsi="Times New Roman"/>
          <w:sz w:val="28"/>
          <w:szCs w:val="28"/>
          <w:lang w:val="en-US"/>
        </w:rPr>
        <w:t xml:space="preserve">he procurement is not regulated by the Federal Law No. 223-FZ "On procurement of goods, works, </w:t>
      </w:r>
      <w:proofErr w:type="gramStart"/>
      <w:r w:rsidRPr="009C35BE">
        <w:rPr>
          <w:rFonts w:ascii="Times New Roman" w:hAnsi="Times New Roman"/>
          <w:sz w:val="28"/>
          <w:szCs w:val="28"/>
          <w:lang w:val="en-US"/>
        </w:rPr>
        <w:t>services</w:t>
      </w:r>
      <w:proofErr w:type="gramEnd"/>
      <w:r w:rsidRPr="009C35BE">
        <w:rPr>
          <w:rFonts w:ascii="Times New Roman" w:hAnsi="Times New Roman"/>
          <w:sz w:val="28"/>
          <w:szCs w:val="28"/>
          <w:lang w:val="en-US"/>
        </w:rPr>
        <w:t xml:space="preserve"> by certain types of legal entities” dated 18 July 2011.</w:t>
      </w:r>
    </w:p>
    <w:p w:rsidR="00E20630" w:rsidRPr="009C35BE" w:rsidRDefault="00E20630" w:rsidP="00E20630">
      <w:pPr>
        <w:pStyle w:val="a7"/>
        <w:tabs>
          <w:tab w:val="left" w:pos="0"/>
          <w:tab w:val="left" w:pos="1134"/>
        </w:tabs>
        <w:spacing w:after="0" w:line="240" w:lineRule="auto"/>
        <w:ind w:left="709"/>
        <w:jc w:val="both"/>
        <w:rPr>
          <w:rFonts w:ascii="Times New Roman" w:hAnsi="Times New Roman"/>
          <w:b/>
          <w:spacing w:val="-6"/>
          <w:sz w:val="28"/>
          <w:szCs w:val="28"/>
          <w:lang w:val="en-US"/>
        </w:rPr>
      </w:pPr>
    </w:p>
    <w:p w:rsidR="00E20630" w:rsidRPr="005A2E34" w:rsidRDefault="00E20630" w:rsidP="00E20630">
      <w:pPr>
        <w:pStyle w:val="a7"/>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5A2E34">
        <w:rPr>
          <w:rFonts w:ascii="Times New Roman" w:hAnsi="Times New Roman"/>
          <w:sz w:val="28"/>
          <w:szCs w:val="28"/>
          <w:lang w:val="en-US"/>
        </w:rPr>
        <w:t>Subject matter of the procurement: the right to conclude a contract for provision of non-residential space rental services for office in Dubai (the United Arab Emirates).</w:t>
      </w:r>
    </w:p>
    <w:p w:rsidR="00E20630" w:rsidRPr="005A2E34" w:rsidRDefault="00E20630" w:rsidP="00E20630">
      <w:pPr>
        <w:pStyle w:val="a7"/>
        <w:tabs>
          <w:tab w:val="left" w:pos="0"/>
          <w:tab w:val="left" w:pos="1134"/>
        </w:tabs>
        <w:spacing w:after="0" w:line="240" w:lineRule="auto"/>
        <w:ind w:left="709"/>
        <w:jc w:val="both"/>
        <w:rPr>
          <w:rFonts w:ascii="Times New Roman" w:hAnsi="Times New Roman"/>
          <w:sz w:val="28"/>
          <w:szCs w:val="28"/>
          <w:lang w:val="en-US"/>
        </w:rPr>
      </w:pPr>
    </w:p>
    <w:p w:rsidR="00E20630" w:rsidRPr="00957B11" w:rsidRDefault="00E20630" w:rsidP="00E20630">
      <w:pPr>
        <w:pStyle w:val="a7"/>
        <w:numPr>
          <w:ilvl w:val="0"/>
          <w:numId w:val="3"/>
        </w:numPr>
        <w:tabs>
          <w:tab w:val="left" w:pos="0"/>
          <w:tab w:val="left" w:pos="1134"/>
        </w:tabs>
        <w:spacing w:after="0" w:line="240" w:lineRule="auto"/>
        <w:ind w:left="0" w:firstLine="709"/>
        <w:jc w:val="both"/>
        <w:rPr>
          <w:sz w:val="28"/>
          <w:szCs w:val="28"/>
          <w:lang w:val="en-US"/>
        </w:rPr>
      </w:pPr>
      <w:r w:rsidRPr="00887FE8">
        <w:rPr>
          <w:rFonts w:ascii="Times New Roman" w:hAnsi="Times New Roman"/>
          <w:sz w:val="28"/>
          <w:szCs w:val="28"/>
          <w:lang w:val="en-US"/>
        </w:rPr>
        <w:t>Customer</w:t>
      </w:r>
      <w:r w:rsidRPr="00887FE8">
        <w:rPr>
          <w:rFonts w:ascii="Times New Roman" w:hAnsi="Times New Roman"/>
          <w:b/>
          <w:i/>
          <w:lang w:val="en-US"/>
        </w:rPr>
        <w:t xml:space="preserve"> </w:t>
      </w:r>
      <w:r w:rsidRPr="00887FE8">
        <w:rPr>
          <w:rFonts w:ascii="Times New Roman" w:hAnsi="Times New Roman"/>
          <w:sz w:val="28"/>
          <w:szCs w:val="28"/>
          <w:lang w:val="en-US"/>
        </w:rPr>
        <w:t>acting as Procurement Organizer</w:t>
      </w:r>
      <w:r w:rsidRPr="00957B11">
        <w:rPr>
          <w:rFonts w:ascii="Times New Roman" w:hAnsi="Times New Roman"/>
          <w:sz w:val="28"/>
          <w:szCs w:val="28"/>
          <w:lang w:val="en-US"/>
        </w:rPr>
        <w:t xml:space="preserve">: </w:t>
      </w:r>
      <w:proofErr w:type="spellStart"/>
      <w:r>
        <w:rPr>
          <w:rFonts w:ascii="Times New Roman" w:eastAsia="Times New Roman" w:hAnsi="Times New Roman"/>
          <w:sz w:val="28"/>
          <w:szCs w:val="28"/>
          <w:lang w:val="en"/>
        </w:rPr>
        <w:t>Rosatom</w:t>
      </w:r>
      <w:proofErr w:type="spellEnd"/>
      <w:r>
        <w:rPr>
          <w:rFonts w:ascii="Times New Roman" w:eastAsia="Times New Roman" w:hAnsi="Times New Roman"/>
          <w:sz w:val="28"/>
          <w:szCs w:val="28"/>
          <w:lang w:val="en"/>
        </w:rPr>
        <w:t xml:space="preserve"> Middle East and North Africa FZ LLC</w:t>
      </w:r>
      <w:r w:rsidRPr="00957B11">
        <w:rPr>
          <w:rFonts w:ascii="Times New Roman" w:hAnsi="Times New Roman"/>
          <w:sz w:val="28"/>
          <w:szCs w:val="28"/>
          <w:lang w:val="en-US"/>
        </w:rPr>
        <w:t>.</w:t>
      </w:r>
    </w:p>
    <w:p w:rsidR="00E20630" w:rsidRPr="007619FD" w:rsidRDefault="00E20630" w:rsidP="00E20630">
      <w:pPr>
        <w:ind w:firstLine="709"/>
        <w:rPr>
          <w:sz w:val="28"/>
          <w:szCs w:val="28"/>
          <w:lang w:val="en-US"/>
        </w:rPr>
      </w:pPr>
      <w:r w:rsidRPr="007619FD">
        <w:rPr>
          <w:sz w:val="28"/>
          <w:szCs w:val="28"/>
          <w:lang w:val="en"/>
        </w:rPr>
        <w:t>Location: Dubai, UAE</w:t>
      </w:r>
      <w:r w:rsidRPr="007619FD">
        <w:rPr>
          <w:sz w:val="28"/>
          <w:szCs w:val="28"/>
          <w:lang w:val="en-US"/>
        </w:rPr>
        <w:t>.</w:t>
      </w:r>
    </w:p>
    <w:p w:rsidR="00E20630" w:rsidRPr="007619FD" w:rsidRDefault="00E20630" w:rsidP="00E20630">
      <w:pPr>
        <w:ind w:firstLine="709"/>
        <w:jc w:val="both"/>
        <w:rPr>
          <w:sz w:val="28"/>
          <w:szCs w:val="28"/>
          <w:lang w:val="en-US"/>
        </w:rPr>
      </w:pPr>
      <w:r w:rsidRPr="007619FD">
        <w:rPr>
          <w:sz w:val="28"/>
          <w:szCs w:val="28"/>
          <w:lang w:val="en"/>
        </w:rPr>
        <w:t>Postal address: Office 1108A, Business Central Towers, DIC, Dubai, UAE, P/O 500705</w:t>
      </w:r>
      <w:r w:rsidRPr="007619FD">
        <w:rPr>
          <w:sz w:val="28"/>
          <w:szCs w:val="28"/>
          <w:lang w:val="en-US"/>
        </w:rPr>
        <w:t>.</w:t>
      </w:r>
    </w:p>
    <w:p w:rsidR="00E20630" w:rsidRPr="00875CAA" w:rsidRDefault="00E20630" w:rsidP="00E20630">
      <w:pPr>
        <w:tabs>
          <w:tab w:val="left" w:pos="1134"/>
        </w:tabs>
        <w:ind w:firstLine="709"/>
        <w:contextualSpacing/>
        <w:jc w:val="both"/>
        <w:rPr>
          <w:color w:val="000000" w:themeColor="text1"/>
          <w:sz w:val="28"/>
          <w:szCs w:val="28"/>
          <w:lang w:val="en-US"/>
        </w:rPr>
      </w:pPr>
      <w:r w:rsidRPr="00FA7AA3">
        <w:rPr>
          <w:sz w:val="28"/>
          <w:szCs w:val="28"/>
          <w:lang w:val="en-US"/>
        </w:rPr>
        <w:t xml:space="preserve">Contact </w:t>
      </w:r>
      <w:r w:rsidRPr="00FA7AA3">
        <w:rPr>
          <w:color w:val="000000" w:themeColor="text1"/>
          <w:sz w:val="28"/>
          <w:szCs w:val="28"/>
          <w:lang w:val="en-US"/>
        </w:rPr>
        <w:t xml:space="preserve">person: </w:t>
      </w:r>
      <w:r>
        <w:rPr>
          <w:color w:val="000000" w:themeColor="text1"/>
          <w:sz w:val="28"/>
          <w:szCs w:val="28"/>
          <w:lang w:val="en-US" w:eastAsia="zh-CN"/>
        </w:rPr>
        <w:t>Zarina Sadykova</w:t>
      </w:r>
      <w:r w:rsidRPr="00875CAA">
        <w:rPr>
          <w:color w:val="000000" w:themeColor="text1"/>
          <w:sz w:val="28"/>
          <w:szCs w:val="28"/>
          <w:lang w:val="en-US"/>
        </w:rPr>
        <w:t>.</w:t>
      </w:r>
    </w:p>
    <w:p w:rsidR="00E20630" w:rsidRPr="00875CAA" w:rsidRDefault="00E20630" w:rsidP="00E20630">
      <w:pPr>
        <w:tabs>
          <w:tab w:val="left" w:pos="1134"/>
        </w:tabs>
        <w:ind w:firstLine="709"/>
        <w:contextualSpacing/>
        <w:jc w:val="both"/>
        <w:rPr>
          <w:sz w:val="28"/>
          <w:szCs w:val="28"/>
          <w:lang w:val="en-US"/>
        </w:rPr>
      </w:pPr>
      <w:r w:rsidRPr="00875CAA">
        <w:rPr>
          <w:color w:val="000000" w:themeColor="text1"/>
          <w:sz w:val="28"/>
          <w:szCs w:val="28"/>
          <w:lang w:val="en-US"/>
        </w:rPr>
        <w:t>Ph.</w:t>
      </w:r>
      <w:r w:rsidRPr="00875CAA">
        <w:rPr>
          <w:color w:val="000000" w:themeColor="text1"/>
          <w:lang w:val="en-US"/>
        </w:rPr>
        <w:t xml:space="preserve"> </w:t>
      </w:r>
      <w:r w:rsidRPr="00875CAA">
        <w:rPr>
          <w:sz w:val="28"/>
          <w:szCs w:val="28"/>
          <w:lang w:val="en-US"/>
        </w:rPr>
        <w:t>+</w:t>
      </w:r>
      <w:r>
        <w:rPr>
          <w:sz w:val="28"/>
          <w:szCs w:val="28"/>
          <w:lang w:val="en"/>
        </w:rPr>
        <w:t>971 4 3991330</w:t>
      </w:r>
    </w:p>
    <w:p w:rsidR="00E20630" w:rsidRPr="007619FD" w:rsidRDefault="00E20630" w:rsidP="00E20630">
      <w:pPr>
        <w:tabs>
          <w:tab w:val="left" w:pos="1134"/>
        </w:tabs>
        <w:ind w:firstLine="709"/>
        <w:contextualSpacing/>
        <w:jc w:val="both"/>
        <w:rPr>
          <w:color w:val="000000" w:themeColor="text1"/>
          <w:sz w:val="28"/>
          <w:szCs w:val="28"/>
          <w:lang w:val="en-US"/>
        </w:rPr>
      </w:pPr>
      <w:r w:rsidRPr="00875CAA">
        <w:rPr>
          <w:color w:val="000000" w:themeColor="text1"/>
          <w:sz w:val="28"/>
          <w:szCs w:val="28"/>
          <w:lang w:val="en-US"/>
        </w:rPr>
        <w:t>E-</w:t>
      </w:r>
      <w:r w:rsidRPr="007619FD">
        <w:rPr>
          <w:color w:val="000000" w:themeColor="text1"/>
          <w:sz w:val="28"/>
          <w:szCs w:val="28"/>
          <w:lang w:val="en-US"/>
        </w:rPr>
        <w:t xml:space="preserve">mail: </w:t>
      </w:r>
      <w:r w:rsidRPr="007619FD">
        <w:rPr>
          <w:sz w:val="28"/>
          <w:szCs w:val="28"/>
          <w:lang w:val="en-US"/>
        </w:rPr>
        <w:t>Sadykova@rosatominternational.com</w:t>
      </w:r>
    </w:p>
    <w:p w:rsidR="00E20630" w:rsidRPr="009C35BE" w:rsidRDefault="00E20630" w:rsidP="00E20630">
      <w:pPr>
        <w:tabs>
          <w:tab w:val="left" w:pos="1134"/>
        </w:tabs>
        <w:ind w:firstLine="709"/>
        <w:contextualSpacing/>
        <w:rPr>
          <w:sz w:val="28"/>
          <w:szCs w:val="28"/>
          <w:lang w:val="en-US"/>
        </w:rPr>
      </w:pPr>
    </w:p>
    <w:p w:rsidR="00E20630" w:rsidRPr="002408F9" w:rsidRDefault="00E20630" w:rsidP="00E20630">
      <w:pPr>
        <w:pStyle w:val="a7"/>
        <w:numPr>
          <w:ilvl w:val="0"/>
          <w:numId w:val="3"/>
        </w:numPr>
        <w:tabs>
          <w:tab w:val="left" w:pos="0"/>
          <w:tab w:val="left" w:pos="1134"/>
        </w:tabs>
        <w:spacing w:after="0" w:line="240" w:lineRule="auto"/>
        <w:ind w:left="0" w:firstLine="709"/>
        <w:jc w:val="both"/>
        <w:rPr>
          <w:sz w:val="28"/>
          <w:szCs w:val="28"/>
        </w:rPr>
      </w:pPr>
      <w:proofErr w:type="spellStart"/>
      <w:r w:rsidRPr="002408F9">
        <w:rPr>
          <w:rFonts w:ascii="Times New Roman" w:hAnsi="Times New Roman"/>
          <w:sz w:val="28"/>
          <w:szCs w:val="28"/>
        </w:rPr>
        <w:t>Number</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of</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lots</w:t>
      </w:r>
      <w:proofErr w:type="spellEnd"/>
      <w:r w:rsidRPr="002408F9">
        <w:rPr>
          <w:rFonts w:ascii="Times New Roman" w:hAnsi="Times New Roman"/>
          <w:sz w:val="28"/>
          <w:szCs w:val="28"/>
        </w:rPr>
        <w:t xml:space="preserve">: </w:t>
      </w:r>
      <w:r>
        <w:rPr>
          <w:rFonts w:ascii="Times New Roman" w:eastAsia="Times New Roman" w:hAnsi="Times New Roman"/>
          <w:sz w:val="28"/>
          <w:szCs w:val="28"/>
          <w:lang w:val="en"/>
        </w:rPr>
        <w:t>1</w:t>
      </w:r>
      <w:r w:rsidRPr="001048C0">
        <w:rPr>
          <w:rFonts w:ascii="Times New Roman" w:eastAsia="Times New Roman" w:hAnsi="Times New Roman"/>
          <w:sz w:val="28"/>
          <w:szCs w:val="28"/>
          <w:lang w:val="en"/>
        </w:rPr>
        <w:t xml:space="preserve"> (</w:t>
      </w:r>
      <w:r>
        <w:rPr>
          <w:rFonts w:ascii="Times New Roman" w:eastAsia="Times New Roman" w:hAnsi="Times New Roman"/>
          <w:sz w:val="28"/>
          <w:szCs w:val="28"/>
          <w:lang w:val="en"/>
        </w:rPr>
        <w:t>one)</w:t>
      </w:r>
      <w:r w:rsidRPr="002408F9">
        <w:rPr>
          <w:rFonts w:ascii="Times New Roman" w:hAnsi="Times New Roman"/>
          <w:sz w:val="28"/>
          <w:szCs w:val="28"/>
        </w:rPr>
        <w:t xml:space="preserve">. </w:t>
      </w:r>
    </w:p>
    <w:p w:rsidR="00E20630" w:rsidRPr="0003799C" w:rsidRDefault="00E20630" w:rsidP="00E20630">
      <w:pPr>
        <w:tabs>
          <w:tab w:val="left" w:pos="1134"/>
        </w:tabs>
        <w:ind w:firstLine="709"/>
        <w:contextualSpacing/>
        <w:rPr>
          <w:rFonts w:eastAsia="Calibri"/>
          <w:sz w:val="28"/>
          <w:szCs w:val="28"/>
          <w:lang w:val="en-US" w:eastAsia="en-US"/>
        </w:rPr>
      </w:pPr>
    </w:p>
    <w:p w:rsidR="00E20630" w:rsidRPr="004C6E75" w:rsidRDefault="00E20630" w:rsidP="00E20630">
      <w:pPr>
        <w:pStyle w:val="a7"/>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Subject matter of the contract: </w:t>
      </w:r>
      <w:r>
        <w:rPr>
          <w:rFonts w:ascii="Times New Roman" w:hAnsi="Times New Roman"/>
          <w:sz w:val="28"/>
          <w:szCs w:val="28"/>
          <w:lang w:val="en-US"/>
        </w:rPr>
        <w:t xml:space="preserve">provision of </w:t>
      </w:r>
      <w:r w:rsidRPr="00FF7C07">
        <w:rPr>
          <w:rFonts w:ascii="Times New Roman" w:hAnsi="Times New Roman"/>
          <w:sz w:val="28"/>
          <w:szCs w:val="28"/>
          <w:lang w:val="en-US"/>
        </w:rPr>
        <w:t xml:space="preserve">non-residential space rental services for office in </w:t>
      </w:r>
      <w:r>
        <w:rPr>
          <w:rFonts w:ascii="Times New Roman" w:hAnsi="Times New Roman"/>
          <w:sz w:val="28"/>
          <w:szCs w:val="28"/>
          <w:lang w:val="en-US"/>
        </w:rPr>
        <w:t>Dubai</w:t>
      </w:r>
      <w:r w:rsidRPr="00FF7C07">
        <w:rPr>
          <w:rFonts w:ascii="Times New Roman" w:hAnsi="Times New Roman"/>
          <w:sz w:val="28"/>
          <w:szCs w:val="28"/>
          <w:lang w:val="en-US"/>
        </w:rPr>
        <w:t xml:space="preserve"> (</w:t>
      </w:r>
      <w:r w:rsidRPr="0060407D">
        <w:rPr>
          <w:rFonts w:ascii="Times New Roman" w:hAnsi="Times New Roman"/>
          <w:sz w:val="28"/>
          <w:szCs w:val="28"/>
          <w:lang w:val="en-US"/>
        </w:rPr>
        <w:t>the United Arab Emirates)</w:t>
      </w:r>
      <w:r w:rsidRPr="0003799C">
        <w:rPr>
          <w:rFonts w:ascii="Times New Roman" w:hAnsi="Times New Roman"/>
          <w:sz w:val="28"/>
          <w:szCs w:val="28"/>
          <w:lang w:val="en-US"/>
        </w:rPr>
        <w:t>.</w:t>
      </w:r>
    </w:p>
    <w:p w:rsidR="00E20630" w:rsidRPr="004C6E75" w:rsidRDefault="00E20630" w:rsidP="00E20630">
      <w:pPr>
        <w:tabs>
          <w:tab w:val="left" w:pos="1134"/>
        </w:tabs>
        <w:ind w:firstLine="709"/>
        <w:contextualSpacing/>
        <w:jc w:val="both"/>
        <w:rPr>
          <w:sz w:val="28"/>
          <w:szCs w:val="28"/>
          <w:lang w:val="en-US"/>
        </w:rPr>
      </w:pPr>
      <w:r w:rsidRPr="004C6E75">
        <w:rPr>
          <w:sz w:val="28"/>
          <w:szCs w:val="28"/>
          <w:lang w:val="en-US"/>
        </w:rPr>
        <w:t>Time frames</w:t>
      </w:r>
      <w:r w:rsidRPr="004C6E75">
        <w:rPr>
          <w:b/>
          <w:i/>
          <w:lang w:val="en-US"/>
        </w:rPr>
        <w:t xml:space="preserve"> </w:t>
      </w:r>
      <w:r w:rsidRPr="004C6E75">
        <w:rPr>
          <w:sz w:val="28"/>
          <w:szCs w:val="28"/>
          <w:lang w:val="en-US"/>
        </w:rPr>
        <w:t>for p</w:t>
      </w:r>
      <w:r>
        <w:rPr>
          <w:sz w:val="28"/>
          <w:szCs w:val="28"/>
          <w:lang w:val="en-US"/>
        </w:rPr>
        <w:t>rovision</w:t>
      </w:r>
      <w:r w:rsidRPr="004C6E75">
        <w:rPr>
          <w:sz w:val="28"/>
          <w:szCs w:val="28"/>
          <w:lang w:val="en-US"/>
        </w:rPr>
        <w:t xml:space="preserve"> services: </w:t>
      </w:r>
      <w:r>
        <w:rPr>
          <w:sz w:val="28"/>
          <w:szCs w:val="28"/>
          <w:lang w:val="en"/>
        </w:rPr>
        <w:t xml:space="preserve">in accordance with </w:t>
      </w:r>
      <w:r w:rsidRPr="001048C0">
        <w:rPr>
          <w:sz w:val="28"/>
          <w:szCs w:val="28"/>
          <w:lang w:val="en"/>
        </w:rPr>
        <w:t xml:space="preserve">Volume 2 </w:t>
      </w:r>
      <w:r w:rsidRPr="00FA1118">
        <w:rPr>
          <w:sz w:val="28"/>
          <w:szCs w:val="28"/>
          <w:lang w:val="en-US"/>
        </w:rPr>
        <w:t>«</w:t>
      </w:r>
      <w:r>
        <w:rPr>
          <w:sz w:val="28"/>
          <w:szCs w:val="28"/>
          <w:lang w:val="en-US"/>
        </w:rPr>
        <w:t>Technical Part</w:t>
      </w:r>
      <w:r w:rsidRPr="00FA1118">
        <w:rPr>
          <w:sz w:val="28"/>
          <w:szCs w:val="28"/>
          <w:lang w:val="en-US"/>
        </w:rPr>
        <w:t>»</w:t>
      </w:r>
      <w:r>
        <w:rPr>
          <w:sz w:val="28"/>
          <w:szCs w:val="28"/>
          <w:lang w:val="en-US"/>
        </w:rPr>
        <w:t xml:space="preserve"> </w:t>
      </w:r>
      <w:r>
        <w:rPr>
          <w:sz w:val="28"/>
          <w:szCs w:val="28"/>
          <w:lang w:val="en"/>
        </w:rPr>
        <w:t>of the procurement documentation.</w:t>
      </w:r>
    </w:p>
    <w:p w:rsidR="00E20630" w:rsidRPr="00354EEE" w:rsidRDefault="00E20630" w:rsidP="00E20630">
      <w:pPr>
        <w:tabs>
          <w:tab w:val="left" w:pos="1134"/>
        </w:tabs>
        <w:ind w:firstLine="709"/>
        <w:contextualSpacing/>
        <w:jc w:val="both"/>
        <w:rPr>
          <w:sz w:val="28"/>
          <w:szCs w:val="28"/>
          <w:lang w:val="en-US"/>
        </w:rPr>
      </w:pPr>
      <w:r w:rsidRPr="00354EEE">
        <w:rPr>
          <w:sz w:val="28"/>
          <w:szCs w:val="28"/>
          <w:lang w:val="en-US"/>
        </w:rPr>
        <w:t>Place of p</w:t>
      </w:r>
      <w:r>
        <w:rPr>
          <w:sz w:val="28"/>
          <w:szCs w:val="28"/>
          <w:lang w:val="en-US"/>
        </w:rPr>
        <w:t>rovision</w:t>
      </w:r>
      <w:r w:rsidRPr="00354EEE">
        <w:rPr>
          <w:sz w:val="28"/>
          <w:szCs w:val="28"/>
          <w:lang w:val="en-US"/>
        </w:rPr>
        <w:t xml:space="preserve"> of</w:t>
      </w:r>
      <w:r w:rsidRPr="00354EEE">
        <w:rPr>
          <w:b/>
          <w:i/>
          <w:lang w:val="en-US"/>
        </w:rPr>
        <w:t xml:space="preserve"> </w:t>
      </w:r>
      <w:r w:rsidRPr="00354EEE">
        <w:rPr>
          <w:sz w:val="28"/>
          <w:szCs w:val="28"/>
          <w:lang w:val="en-US"/>
        </w:rPr>
        <w:t>services: in accordance with the Part 3 “Draft Contract” of Volume 1 of the Procurement Documentation.</w:t>
      </w:r>
    </w:p>
    <w:p w:rsidR="00E20630" w:rsidRPr="009C35BE" w:rsidRDefault="00E20630" w:rsidP="00E20630">
      <w:pPr>
        <w:tabs>
          <w:tab w:val="left" w:pos="1134"/>
        </w:tabs>
        <w:ind w:firstLine="709"/>
        <w:contextualSpacing/>
        <w:jc w:val="both"/>
        <w:rPr>
          <w:sz w:val="28"/>
          <w:szCs w:val="28"/>
          <w:lang w:val="en-US"/>
        </w:rPr>
      </w:pPr>
      <w:r w:rsidRPr="009C35BE">
        <w:rPr>
          <w:sz w:val="28"/>
          <w:szCs w:val="28"/>
          <w:lang w:val="en-US"/>
        </w:rPr>
        <w:t xml:space="preserve">Contents and scope of </w:t>
      </w:r>
      <w:r w:rsidRPr="004C6E75">
        <w:rPr>
          <w:sz w:val="28"/>
          <w:szCs w:val="28"/>
          <w:lang w:val="en-US"/>
        </w:rPr>
        <w:t>services:</w:t>
      </w:r>
      <w:r w:rsidRPr="009C35BE">
        <w:rPr>
          <w:sz w:val="28"/>
          <w:szCs w:val="28"/>
          <w:lang w:val="en-US"/>
        </w:rPr>
        <w:t xml:space="preserve"> all necessary information is given in Volume 2 of the procurement documentation.</w:t>
      </w:r>
    </w:p>
    <w:p w:rsidR="00E20630" w:rsidRPr="009C35BE" w:rsidRDefault="00E20630" w:rsidP="00E20630">
      <w:pPr>
        <w:tabs>
          <w:tab w:val="left" w:pos="1134"/>
        </w:tabs>
        <w:ind w:firstLine="709"/>
        <w:contextualSpacing/>
        <w:jc w:val="both"/>
        <w:rPr>
          <w:b/>
          <w:i/>
          <w:lang w:val="en-US"/>
        </w:rPr>
      </w:pPr>
      <w:r w:rsidRPr="009C35BE">
        <w:rPr>
          <w:sz w:val="28"/>
          <w:szCs w:val="28"/>
          <w:lang w:val="en-US"/>
        </w:rPr>
        <w:t xml:space="preserve">Proposal of a partial </w:t>
      </w:r>
      <w:r>
        <w:rPr>
          <w:sz w:val="28"/>
          <w:szCs w:val="28"/>
          <w:lang w:val="en-US"/>
        </w:rPr>
        <w:t>provision</w:t>
      </w:r>
      <w:r w:rsidRPr="009C35BE">
        <w:rPr>
          <w:b/>
          <w:i/>
          <w:lang w:val="en-US"/>
        </w:rPr>
        <w:t xml:space="preserve"> </w:t>
      </w:r>
      <w:r w:rsidRPr="004C6E75">
        <w:rPr>
          <w:sz w:val="28"/>
          <w:szCs w:val="28"/>
          <w:lang w:val="en-US"/>
        </w:rPr>
        <w:t>of the services is not acceptable.</w:t>
      </w:r>
    </w:p>
    <w:p w:rsidR="00E20630" w:rsidRPr="009C35BE" w:rsidRDefault="00E20630" w:rsidP="00E20630">
      <w:pPr>
        <w:tabs>
          <w:tab w:val="left" w:pos="1134"/>
        </w:tabs>
        <w:ind w:firstLine="709"/>
        <w:contextualSpacing/>
        <w:jc w:val="both"/>
        <w:rPr>
          <w:b/>
          <w:i/>
          <w:lang w:val="en-US"/>
        </w:rPr>
      </w:pPr>
    </w:p>
    <w:p w:rsidR="00E20630" w:rsidRPr="00354EEE" w:rsidRDefault="00E20630" w:rsidP="00E20630">
      <w:pPr>
        <w:pStyle w:val="a7"/>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Terms of payment: </w:t>
      </w:r>
      <w:r w:rsidRPr="00354EEE">
        <w:rPr>
          <w:rFonts w:ascii="Times New Roman" w:hAnsi="Times New Roman"/>
          <w:sz w:val="28"/>
          <w:szCs w:val="28"/>
          <w:lang w:val="en-US"/>
        </w:rPr>
        <w:t>in accordance with the Part 3 “Draft Contract” of Volume 1 of the Procurement Documentation.</w:t>
      </w:r>
    </w:p>
    <w:p w:rsidR="00E20630" w:rsidRPr="004C2B11" w:rsidRDefault="00E20630" w:rsidP="00E20630">
      <w:pPr>
        <w:tabs>
          <w:tab w:val="left" w:pos="1134"/>
        </w:tabs>
        <w:ind w:firstLine="709"/>
        <w:contextualSpacing/>
        <w:jc w:val="both"/>
        <w:rPr>
          <w:sz w:val="28"/>
          <w:szCs w:val="28"/>
          <w:lang w:val="en-US"/>
        </w:rPr>
      </w:pPr>
      <w:r w:rsidRPr="009C35BE">
        <w:rPr>
          <w:sz w:val="28"/>
          <w:szCs w:val="28"/>
          <w:lang w:val="en-US"/>
        </w:rPr>
        <w:t>The form and all the terms and conditions of the draft contract (Part 3 “Draft Contract” of Volume 1 of the Procurement Document</w:t>
      </w:r>
      <w:r>
        <w:rPr>
          <w:sz w:val="28"/>
          <w:szCs w:val="28"/>
          <w:lang w:val="en-US"/>
        </w:rPr>
        <w:t>ation</w:t>
      </w:r>
      <w:r w:rsidRPr="009C35BE">
        <w:rPr>
          <w:sz w:val="28"/>
          <w:szCs w:val="28"/>
          <w:lang w:val="en-US"/>
        </w:rPr>
        <w:t>) are mandatory. Any counter proposals of the participants in respect of the draft contract are not acceptable</w:t>
      </w:r>
      <w:r w:rsidRPr="004C2B11">
        <w:rPr>
          <w:sz w:val="28"/>
          <w:szCs w:val="28"/>
          <w:lang w:val="en-US"/>
        </w:rPr>
        <w:t>.</w:t>
      </w:r>
    </w:p>
    <w:p w:rsidR="00E20630" w:rsidRPr="009C35BE" w:rsidRDefault="00E20630" w:rsidP="00E20630">
      <w:pPr>
        <w:tabs>
          <w:tab w:val="left" w:pos="1134"/>
        </w:tabs>
        <w:ind w:firstLine="709"/>
        <w:contextualSpacing/>
        <w:jc w:val="both"/>
        <w:rPr>
          <w:sz w:val="28"/>
          <w:szCs w:val="28"/>
          <w:lang w:val="en-US"/>
        </w:rPr>
      </w:pPr>
      <w:r w:rsidRPr="009C35BE">
        <w:rPr>
          <w:sz w:val="28"/>
          <w:szCs w:val="28"/>
          <w:lang w:val="en-US"/>
        </w:rPr>
        <w:lastRenderedPageBreak/>
        <w:t>Any proposals on the wording of the Contract provisions aimed at correction of grammatical and technical errors, if such are revealed in the Draft Agreement by a participant, shall not be deemed counter</w:t>
      </w:r>
      <w:r w:rsidRPr="00761376">
        <w:rPr>
          <w:sz w:val="28"/>
          <w:szCs w:val="28"/>
          <w:lang w:val="en-US"/>
        </w:rPr>
        <w:t xml:space="preserve"> </w:t>
      </w:r>
      <w:r w:rsidRPr="009C35BE">
        <w:rPr>
          <w:sz w:val="28"/>
          <w:szCs w:val="28"/>
          <w:lang w:val="en-US"/>
        </w:rPr>
        <w:t xml:space="preserve">proposals (Part 3 "Draft </w:t>
      </w:r>
      <w:r>
        <w:rPr>
          <w:sz w:val="28"/>
          <w:szCs w:val="28"/>
          <w:lang w:val="en-US"/>
        </w:rPr>
        <w:t>Contract</w:t>
      </w:r>
      <w:r w:rsidRPr="009C35BE">
        <w:rPr>
          <w:sz w:val="28"/>
          <w:szCs w:val="28"/>
          <w:lang w:val="en-US"/>
        </w:rPr>
        <w:t>", Volume 1 of the Procurement Document</w:t>
      </w:r>
      <w:r>
        <w:rPr>
          <w:sz w:val="28"/>
          <w:szCs w:val="28"/>
          <w:lang w:val="en-US"/>
        </w:rPr>
        <w:t>ation</w:t>
      </w:r>
      <w:r w:rsidRPr="009C35BE">
        <w:rPr>
          <w:sz w:val="28"/>
          <w:szCs w:val="28"/>
          <w:lang w:val="en-US"/>
        </w:rPr>
        <w:t>).</w:t>
      </w:r>
    </w:p>
    <w:p w:rsidR="00E20630" w:rsidRPr="009C35BE" w:rsidRDefault="00E20630" w:rsidP="00E20630">
      <w:pPr>
        <w:tabs>
          <w:tab w:val="left" w:pos="1134"/>
        </w:tabs>
        <w:ind w:firstLine="709"/>
        <w:contextualSpacing/>
        <w:jc w:val="both"/>
        <w:rPr>
          <w:sz w:val="28"/>
          <w:szCs w:val="28"/>
          <w:lang w:val="en-US"/>
        </w:rPr>
      </w:pPr>
    </w:p>
    <w:p w:rsidR="00E20630" w:rsidRPr="009C35BE" w:rsidRDefault="00E20630" w:rsidP="00E20630">
      <w:pPr>
        <w:pStyle w:val="a7"/>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The initial (maximum) contract price:</w:t>
      </w:r>
    </w:p>
    <w:p w:rsidR="00E20630" w:rsidRPr="00524E0C" w:rsidRDefault="00E20630" w:rsidP="00E20630">
      <w:pPr>
        <w:pStyle w:val="a7"/>
        <w:tabs>
          <w:tab w:val="left" w:pos="0"/>
          <w:tab w:val="left" w:pos="1134"/>
        </w:tabs>
        <w:spacing w:after="0" w:line="240" w:lineRule="auto"/>
        <w:ind w:left="709"/>
        <w:jc w:val="both"/>
        <w:rPr>
          <w:rFonts w:ascii="Times New Roman" w:hAnsi="Times New Roman"/>
          <w:color w:val="000000"/>
          <w:sz w:val="24"/>
          <w:szCs w:val="24"/>
          <w:lang w:val="en-US"/>
        </w:rPr>
      </w:pPr>
      <w:r>
        <w:rPr>
          <w:rFonts w:ascii="Times New Roman" w:hAnsi="Times New Roman"/>
          <w:sz w:val="28"/>
          <w:szCs w:val="28"/>
          <w:lang w:val="en-US"/>
        </w:rPr>
        <w:t>333.656,33</w:t>
      </w:r>
      <w:r w:rsidRPr="00524E0C">
        <w:rPr>
          <w:color w:val="000000"/>
          <w:lang w:val="en-US"/>
        </w:rPr>
        <w:t xml:space="preserve"> </w:t>
      </w:r>
      <w:r>
        <w:rPr>
          <w:rFonts w:ascii="Times New Roman" w:hAnsi="Times New Roman"/>
          <w:sz w:val="28"/>
          <w:szCs w:val="28"/>
          <w:lang w:val="en-US"/>
        </w:rPr>
        <w:t xml:space="preserve">AED </w:t>
      </w:r>
      <w:r w:rsidRPr="00524E0C">
        <w:rPr>
          <w:rFonts w:ascii="Times New Roman" w:hAnsi="Times New Roman"/>
          <w:sz w:val="28"/>
          <w:szCs w:val="28"/>
          <w:lang w:val="en-US"/>
        </w:rPr>
        <w:t>including VAT.</w:t>
      </w:r>
    </w:p>
    <w:p w:rsidR="00E20630" w:rsidRPr="009C35BE" w:rsidRDefault="00E20630" w:rsidP="00E20630">
      <w:pPr>
        <w:tabs>
          <w:tab w:val="left" w:pos="1134"/>
        </w:tabs>
        <w:ind w:firstLine="709"/>
        <w:contextualSpacing/>
        <w:jc w:val="both"/>
        <w:rPr>
          <w:b/>
          <w:i/>
          <w:lang w:val="en-US"/>
        </w:rPr>
      </w:pPr>
      <w:r w:rsidRPr="009C35BE">
        <w:rPr>
          <w:sz w:val="28"/>
          <w:szCs w:val="28"/>
          <w:lang w:val="en-US"/>
        </w:rPr>
        <w:t xml:space="preserve">The bidder's proposal of contract price, must not exceed </w:t>
      </w:r>
      <w:r>
        <w:rPr>
          <w:sz w:val="28"/>
          <w:szCs w:val="28"/>
          <w:lang w:val="en-US"/>
        </w:rPr>
        <w:t>t</w:t>
      </w:r>
      <w:r w:rsidRPr="009C35BE">
        <w:rPr>
          <w:sz w:val="28"/>
          <w:szCs w:val="28"/>
          <w:lang w:val="en-US"/>
        </w:rPr>
        <w:t>he initial (maximum)</w:t>
      </w:r>
      <w:r>
        <w:rPr>
          <w:sz w:val="28"/>
          <w:szCs w:val="28"/>
          <w:lang w:val="en-US"/>
        </w:rPr>
        <w:t xml:space="preserve"> contract price</w:t>
      </w:r>
      <w:r w:rsidRPr="009C35BE">
        <w:rPr>
          <w:sz w:val="28"/>
          <w:szCs w:val="28"/>
          <w:lang w:val="en-US"/>
        </w:rPr>
        <w:t xml:space="preserve">. </w:t>
      </w:r>
    </w:p>
    <w:p w:rsidR="00E20630" w:rsidRPr="009C35BE" w:rsidRDefault="00E20630" w:rsidP="00E20630">
      <w:pPr>
        <w:tabs>
          <w:tab w:val="left" w:pos="1134"/>
        </w:tabs>
        <w:ind w:firstLine="709"/>
        <w:contextualSpacing/>
        <w:jc w:val="both"/>
        <w:rPr>
          <w:sz w:val="28"/>
          <w:szCs w:val="28"/>
          <w:lang w:val="en-US"/>
        </w:rPr>
      </w:pPr>
    </w:p>
    <w:p w:rsidR="00E20630" w:rsidRPr="009C35BE" w:rsidRDefault="00E20630" w:rsidP="00E20630">
      <w:pPr>
        <w:tabs>
          <w:tab w:val="left" w:pos="1134"/>
        </w:tabs>
        <w:ind w:firstLine="709"/>
        <w:contextualSpacing/>
        <w:jc w:val="both"/>
        <w:rPr>
          <w:sz w:val="28"/>
          <w:lang w:val="en-US"/>
        </w:rPr>
      </w:pPr>
      <w:r w:rsidRPr="009C35BE">
        <w:rPr>
          <w:sz w:val="28"/>
          <w:lang w:val="en-US"/>
        </w:rPr>
        <w:t>The price of the Contract includes all the expenses related to contract execution specified in the draft contract (Part 3 "Draft Contract", Volume 1 of the procurement documentation)</w:t>
      </w:r>
      <w:r>
        <w:rPr>
          <w:sz w:val="28"/>
          <w:lang w:val="en-US"/>
        </w:rPr>
        <w:t>.</w:t>
      </w:r>
    </w:p>
    <w:p w:rsidR="00E20630" w:rsidRPr="009C35BE" w:rsidRDefault="00E20630" w:rsidP="00E20630">
      <w:pPr>
        <w:tabs>
          <w:tab w:val="left" w:pos="1134"/>
        </w:tabs>
        <w:ind w:firstLine="709"/>
        <w:contextualSpacing/>
        <w:jc w:val="both"/>
        <w:rPr>
          <w:b/>
          <w:i/>
          <w:lang w:val="en-US"/>
        </w:rPr>
      </w:pPr>
    </w:p>
    <w:p w:rsidR="00E20630" w:rsidRPr="002408F9" w:rsidRDefault="00E20630" w:rsidP="00E20630">
      <w:pPr>
        <w:pStyle w:val="a7"/>
        <w:numPr>
          <w:ilvl w:val="0"/>
          <w:numId w:val="3"/>
        </w:numPr>
        <w:tabs>
          <w:tab w:val="left" w:pos="0"/>
          <w:tab w:val="left" w:pos="1134"/>
        </w:tabs>
        <w:spacing w:after="0" w:line="240" w:lineRule="auto"/>
        <w:ind w:left="0" w:firstLine="709"/>
        <w:jc w:val="both"/>
        <w:rPr>
          <w:rFonts w:ascii="Times New Roman" w:hAnsi="Times New Roman"/>
          <w:bCs/>
          <w:sz w:val="28"/>
          <w:szCs w:val="28"/>
        </w:rPr>
      </w:pPr>
      <w:proofErr w:type="spellStart"/>
      <w:r w:rsidRPr="002408F9">
        <w:rPr>
          <w:rFonts w:ascii="Times New Roman" w:hAnsi="Times New Roman"/>
          <w:sz w:val="28"/>
          <w:szCs w:val="28"/>
        </w:rPr>
        <w:t>Procurement</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official</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language</w:t>
      </w:r>
      <w:proofErr w:type="spellEnd"/>
      <w:r w:rsidRPr="002408F9">
        <w:rPr>
          <w:rFonts w:ascii="Times New Roman" w:hAnsi="Times New Roman"/>
          <w:sz w:val="28"/>
          <w:szCs w:val="28"/>
        </w:rPr>
        <w:t xml:space="preserve">: </w:t>
      </w:r>
      <w:r w:rsidRPr="008D57B7">
        <w:rPr>
          <w:rFonts w:ascii="Times New Roman" w:eastAsia="Times New Roman" w:hAnsi="Times New Roman"/>
          <w:sz w:val="28"/>
          <w:szCs w:val="28"/>
          <w:lang w:val="en-IN"/>
        </w:rPr>
        <w:t>English</w:t>
      </w:r>
      <w:r w:rsidRPr="001A7784">
        <w:rPr>
          <w:rFonts w:ascii="Times New Roman" w:hAnsi="Times New Roman"/>
          <w:sz w:val="28"/>
          <w:szCs w:val="28"/>
        </w:rPr>
        <w:t>.</w:t>
      </w:r>
    </w:p>
    <w:p w:rsidR="00E20630" w:rsidRPr="006106A3" w:rsidRDefault="00E20630" w:rsidP="00E20630">
      <w:pPr>
        <w:tabs>
          <w:tab w:val="left" w:pos="1134"/>
        </w:tabs>
        <w:ind w:firstLine="709"/>
        <w:contextualSpacing/>
        <w:jc w:val="both"/>
        <w:rPr>
          <w:rFonts w:eastAsia="Calibri"/>
          <w:bCs/>
          <w:sz w:val="28"/>
          <w:szCs w:val="28"/>
          <w:lang w:val="en-US" w:eastAsia="en-US"/>
        </w:rPr>
      </w:pPr>
      <w:bookmarkStart w:id="4" w:name="_Ref317253353"/>
      <w:r w:rsidRPr="006106A3">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4"/>
      <w:r w:rsidRPr="006106A3">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E20630" w:rsidRPr="009C35BE" w:rsidRDefault="00E20630" w:rsidP="00E20630">
      <w:pPr>
        <w:tabs>
          <w:tab w:val="left" w:pos="1134"/>
        </w:tabs>
        <w:ind w:firstLine="709"/>
        <w:contextualSpacing/>
        <w:jc w:val="both"/>
        <w:rPr>
          <w:b/>
          <w:i/>
          <w:lang w:val="en-US"/>
        </w:rPr>
      </w:pPr>
    </w:p>
    <w:p w:rsidR="00E20630" w:rsidRPr="00B04330" w:rsidRDefault="00E20630" w:rsidP="00E20630">
      <w:pPr>
        <w:pStyle w:val="a7"/>
        <w:numPr>
          <w:ilvl w:val="0"/>
          <w:numId w:val="3"/>
        </w:numPr>
        <w:tabs>
          <w:tab w:val="left" w:pos="0"/>
          <w:tab w:val="left" w:pos="1134"/>
        </w:tabs>
        <w:spacing w:after="0" w:line="240" w:lineRule="auto"/>
        <w:ind w:left="0" w:firstLine="709"/>
        <w:jc w:val="both"/>
        <w:rPr>
          <w:rFonts w:ascii="Times New Roman" w:hAnsi="Times New Roman"/>
          <w:bCs/>
          <w:sz w:val="28"/>
          <w:szCs w:val="28"/>
        </w:rPr>
      </w:pPr>
      <w:proofErr w:type="spellStart"/>
      <w:r w:rsidRPr="002408F9">
        <w:rPr>
          <w:rFonts w:ascii="Times New Roman" w:hAnsi="Times New Roman"/>
          <w:sz w:val="28"/>
          <w:szCs w:val="28"/>
        </w:rPr>
        <w:t>Procurement</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currency</w:t>
      </w:r>
      <w:proofErr w:type="spellEnd"/>
      <w:r w:rsidRPr="002408F9">
        <w:rPr>
          <w:rFonts w:ascii="Times New Roman" w:hAnsi="Times New Roman"/>
          <w:sz w:val="28"/>
          <w:szCs w:val="28"/>
        </w:rPr>
        <w:t xml:space="preserve">: </w:t>
      </w:r>
      <w:r>
        <w:rPr>
          <w:rFonts w:ascii="Times New Roman" w:hAnsi="Times New Roman"/>
          <w:sz w:val="28"/>
          <w:szCs w:val="28"/>
          <w:lang w:val="en-US"/>
        </w:rPr>
        <w:t>UAE Dirham</w:t>
      </w:r>
      <w:r w:rsidRPr="00B04330">
        <w:rPr>
          <w:rFonts w:ascii="Times New Roman" w:hAnsi="Times New Roman"/>
          <w:sz w:val="28"/>
          <w:szCs w:val="28"/>
        </w:rPr>
        <w:t>.</w:t>
      </w:r>
    </w:p>
    <w:p w:rsidR="00E20630" w:rsidRPr="009C35BE" w:rsidRDefault="00E20630" w:rsidP="00E20630">
      <w:pPr>
        <w:tabs>
          <w:tab w:val="left" w:pos="1134"/>
        </w:tabs>
        <w:ind w:firstLine="709"/>
        <w:contextualSpacing/>
        <w:jc w:val="both"/>
        <w:rPr>
          <w:b/>
          <w:i/>
          <w:lang w:val="en-US"/>
        </w:rPr>
      </w:pPr>
    </w:p>
    <w:p w:rsidR="00E20630" w:rsidRDefault="00E20630" w:rsidP="00E20630">
      <w:pPr>
        <w:pStyle w:val="a7"/>
        <w:numPr>
          <w:ilvl w:val="0"/>
          <w:numId w:val="3"/>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 is not required.</w:t>
      </w:r>
    </w:p>
    <w:p w:rsidR="00E20630" w:rsidRPr="009C35BE" w:rsidRDefault="00E20630" w:rsidP="00E20630">
      <w:pPr>
        <w:tabs>
          <w:tab w:val="left" w:pos="1134"/>
        </w:tabs>
        <w:ind w:firstLine="709"/>
        <w:contextualSpacing/>
        <w:jc w:val="both"/>
        <w:rPr>
          <w:rFonts w:eastAsia="Calibri"/>
          <w:b/>
          <w:i/>
          <w:lang w:val="en-US" w:eastAsia="en-US"/>
        </w:rPr>
      </w:pPr>
    </w:p>
    <w:p w:rsidR="00E20630" w:rsidRPr="006106A3" w:rsidRDefault="00E20630" w:rsidP="00E20630">
      <w:pPr>
        <w:pStyle w:val="a7"/>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6106A3">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E20630" w:rsidRPr="006106A3" w:rsidRDefault="00E20630" w:rsidP="00E20630">
      <w:pPr>
        <w:tabs>
          <w:tab w:val="left" w:pos="1134"/>
        </w:tabs>
        <w:ind w:firstLine="709"/>
        <w:contextualSpacing/>
        <w:jc w:val="both"/>
        <w:rPr>
          <w:sz w:val="28"/>
          <w:szCs w:val="28"/>
          <w:lang w:val="en-US"/>
        </w:rPr>
      </w:pPr>
      <w:r w:rsidRPr="006106A3">
        <w:rPr>
          <w:sz w:val="28"/>
          <w:szCs w:val="28"/>
          <w:lang w:val="en-US"/>
        </w:rPr>
        <w:t>Procurement shall be executed in accordance with the terms and conditions and requirements of the procurement documentation.</w:t>
      </w:r>
    </w:p>
    <w:p w:rsidR="00E20630" w:rsidRPr="009C35BE" w:rsidRDefault="00E20630" w:rsidP="00E20630">
      <w:pPr>
        <w:tabs>
          <w:tab w:val="left" w:pos="1134"/>
        </w:tabs>
        <w:ind w:firstLine="709"/>
        <w:contextualSpacing/>
        <w:jc w:val="both"/>
        <w:rPr>
          <w:sz w:val="28"/>
          <w:szCs w:val="28"/>
          <w:lang w:val="en-US"/>
        </w:rPr>
      </w:pPr>
      <w:r w:rsidRPr="006106A3">
        <w:rPr>
          <w:sz w:val="28"/>
          <w:szCs w:val="28"/>
          <w:lang w:val="en-US"/>
        </w:rPr>
        <w:t>To take part in the bidding process the bidder must submit an application for participation in the procurement within the period, specified in this procurement notification.</w:t>
      </w:r>
    </w:p>
    <w:p w:rsidR="00E20630" w:rsidRPr="009C35BE" w:rsidRDefault="00E20630" w:rsidP="00E20630">
      <w:pPr>
        <w:tabs>
          <w:tab w:val="left" w:pos="1134"/>
        </w:tabs>
        <w:ind w:firstLine="709"/>
        <w:contextualSpacing/>
        <w:jc w:val="both"/>
        <w:rPr>
          <w:sz w:val="28"/>
          <w:szCs w:val="28"/>
          <w:lang w:val="en-US"/>
        </w:rPr>
      </w:pPr>
      <w:bookmarkStart w:id="5" w:name="_Ref438465267"/>
      <w:r w:rsidRPr="009C35BE">
        <w:rPr>
          <w:sz w:val="28"/>
          <w:szCs w:val="28"/>
          <w:lang w:val="en-US"/>
        </w:rPr>
        <w:t xml:space="preserve">The procurement bid shall be valid for at least </w:t>
      </w:r>
      <w:r w:rsidRPr="006106A3">
        <w:rPr>
          <w:sz w:val="28"/>
          <w:szCs w:val="28"/>
          <w:lang w:val="en-US"/>
        </w:rPr>
        <w:t>60</w:t>
      </w:r>
      <w:r w:rsidRPr="009C35BE">
        <w:rPr>
          <w:sz w:val="28"/>
          <w:szCs w:val="28"/>
          <w:lang w:val="en-US"/>
        </w:rPr>
        <w:t xml:space="preserve"> calendar days from the date established as deadline for submission of bids.</w:t>
      </w:r>
      <w:bookmarkEnd w:id="5"/>
    </w:p>
    <w:p w:rsidR="00E20630" w:rsidRPr="009C35BE" w:rsidRDefault="00E20630" w:rsidP="00E20630">
      <w:pPr>
        <w:tabs>
          <w:tab w:val="left" w:pos="1134"/>
        </w:tabs>
        <w:ind w:firstLine="709"/>
        <w:contextualSpacing/>
        <w:jc w:val="both"/>
        <w:rPr>
          <w:sz w:val="28"/>
          <w:szCs w:val="28"/>
          <w:lang w:val="en-US"/>
        </w:rPr>
      </w:pPr>
      <w:r w:rsidRPr="009C35BE">
        <w:rPr>
          <w:sz w:val="28"/>
          <w:szCs w:val="28"/>
          <w:lang w:val="en-US"/>
        </w:rPr>
        <w:t>By the decision of the Procurement Committee the admitted bidder who offered the best conditions of the contract fulfillment shall be qualified as the procurement winner based on the set of the criteria stated in the procurement documentation.</w:t>
      </w:r>
    </w:p>
    <w:p w:rsidR="00E20630" w:rsidRPr="009C35BE" w:rsidRDefault="00E20630" w:rsidP="00E20630">
      <w:pPr>
        <w:tabs>
          <w:tab w:val="left" w:pos="1134"/>
        </w:tabs>
        <w:contextualSpacing/>
        <w:jc w:val="both"/>
        <w:rPr>
          <w:spacing w:val="-6"/>
          <w:sz w:val="28"/>
          <w:szCs w:val="28"/>
          <w:lang w:val="en-US"/>
        </w:rPr>
      </w:pPr>
    </w:p>
    <w:p w:rsidR="00E20630" w:rsidRPr="009C35BE" w:rsidRDefault="00E20630" w:rsidP="00E20630">
      <w:pPr>
        <w:pStyle w:val="a7"/>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lastRenderedPageBreak/>
        <w:t>The procedure for obtaining the procurement documentation:</w:t>
      </w:r>
    </w:p>
    <w:p w:rsidR="00E20630" w:rsidRPr="009C35BE" w:rsidRDefault="00E20630" w:rsidP="00E20630">
      <w:pPr>
        <w:tabs>
          <w:tab w:val="left" w:pos="1134"/>
        </w:tabs>
        <w:ind w:firstLine="709"/>
        <w:contextualSpacing/>
        <w:jc w:val="both"/>
        <w:rPr>
          <w:b/>
          <w:i/>
          <w:lang w:val="en-US"/>
        </w:rPr>
      </w:pPr>
      <w:r w:rsidRPr="009C35BE">
        <w:rPr>
          <w:sz w:val="28"/>
          <w:szCs w:val="28"/>
          <w:lang w:val="en-US"/>
        </w:rPr>
        <w:t xml:space="preserve">On the official website the procurement documentation is publicly available beginning from the date of its official publication. </w:t>
      </w:r>
    </w:p>
    <w:p w:rsidR="00E20630" w:rsidRPr="00524E0C" w:rsidRDefault="00E20630" w:rsidP="00E20630">
      <w:pPr>
        <w:tabs>
          <w:tab w:val="left" w:pos="386"/>
        </w:tabs>
        <w:ind w:firstLine="709"/>
        <w:contextualSpacing/>
        <w:jc w:val="both"/>
        <w:rPr>
          <w:sz w:val="28"/>
          <w:szCs w:val="28"/>
          <w:lang w:val="en-US"/>
        </w:rPr>
      </w:pPr>
      <w:r w:rsidRPr="009C35BE">
        <w:rPr>
          <w:sz w:val="28"/>
          <w:szCs w:val="28"/>
          <w:lang w:val="en-US"/>
        </w:rPr>
        <w:t xml:space="preserve">Official publication of documents related to this procurement: </w:t>
      </w:r>
      <w:r w:rsidRPr="005A2E34">
        <w:rPr>
          <w:sz w:val="28"/>
          <w:szCs w:val="28"/>
          <w:lang w:val="en-US"/>
        </w:rPr>
        <w:t>http://</w:t>
      </w:r>
      <w:r>
        <w:rPr>
          <w:sz w:val="28"/>
          <w:szCs w:val="28"/>
          <w:lang w:val="en-US"/>
        </w:rPr>
        <w:t>zakupki.</w:t>
      </w:r>
      <w:r w:rsidRPr="00524E0C">
        <w:rPr>
          <w:sz w:val="28"/>
          <w:szCs w:val="28"/>
          <w:lang w:val="en-US"/>
        </w:rPr>
        <w:t>rosatom.ru</w:t>
      </w:r>
      <w:r w:rsidRPr="00524E0C">
        <w:rPr>
          <w:lang w:val="en-US"/>
        </w:rPr>
        <w:t>/</w:t>
      </w:r>
      <w:r w:rsidRPr="00524E0C">
        <w:rPr>
          <w:sz w:val="28"/>
          <w:szCs w:val="28"/>
          <w:lang w:val="en-US"/>
        </w:rPr>
        <w:t>.</w:t>
      </w:r>
    </w:p>
    <w:p w:rsidR="00E20630" w:rsidRPr="003D3104" w:rsidRDefault="00E20630" w:rsidP="00E20630">
      <w:pPr>
        <w:tabs>
          <w:tab w:val="left" w:pos="386"/>
        </w:tabs>
        <w:ind w:firstLine="709"/>
        <w:contextualSpacing/>
        <w:jc w:val="both"/>
        <w:rPr>
          <w:spacing w:val="-6"/>
          <w:sz w:val="28"/>
          <w:szCs w:val="28"/>
          <w:lang w:val="en-US"/>
        </w:rPr>
      </w:pPr>
      <w:r w:rsidRPr="00524E0C">
        <w:rPr>
          <w:sz w:val="28"/>
          <w:szCs w:val="28"/>
          <w:lang w:val="en-US"/>
        </w:rPr>
        <w:t xml:space="preserve">Copies of the publication of documents related to this procurement: </w:t>
      </w:r>
      <w:hyperlink r:id="rId5" w:history="1">
        <w:r>
          <w:rPr>
            <w:rStyle w:val="a6"/>
            <w:sz w:val="28"/>
            <w:szCs w:val="28"/>
            <w:lang w:val="en-US"/>
          </w:rPr>
          <w:t>http://rosatom-mena.com/</w:t>
        </w:r>
      </w:hyperlink>
      <w:r w:rsidRPr="009F0F61">
        <w:rPr>
          <w:sz w:val="28"/>
          <w:szCs w:val="28"/>
          <w:lang w:val="en-US"/>
        </w:rPr>
        <w:t>.</w:t>
      </w:r>
    </w:p>
    <w:p w:rsidR="00E20630" w:rsidRPr="009C35BE" w:rsidRDefault="00E20630" w:rsidP="00E20630">
      <w:pPr>
        <w:tabs>
          <w:tab w:val="left" w:pos="386"/>
        </w:tabs>
        <w:ind w:firstLine="709"/>
        <w:contextualSpacing/>
        <w:jc w:val="both"/>
        <w:rPr>
          <w:sz w:val="28"/>
          <w:szCs w:val="28"/>
          <w:lang w:val="en-US"/>
        </w:rPr>
      </w:pPr>
    </w:p>
    <w:p w:rsidR="00E20630" w:rsidRPr="009C35BE" w:rsidRDefault="00E20630" w:rsidP="00E20630">
      <w:pPr>
        <w:pStyle w:val="a7"/>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sz w:val="28"/>
          <w:szCs w:val="28"/>
          <w:lang w:val="en-US"/>
        </w:rPr>
        <w:t>The possibility</w:t>
      </w:r>
      <w:r w:rsidRPr="009C35BE">
        <w:rPr>
          <w:rFonts w:ascii="Times New Roman" w:hAnsi="Times New Roman"/>
          <w:b/>
          <w:bCs/>
          <w:i/>
          <w:sz w:val="24"/>
          <w:szCs w:val="24"/>
          <w:lang w:val="en-US"/>
        </w:rPr>
        <w:t xml:space="preserve"> </w:t>
      </w:r>
      <w:r w:rsidRPr="009C35BE">
        <w:rPr>
          <w:rFonts w:ascii="Times New Roman" w:hAnsi="Times New Roman"/>
          <w:spacing w:val="-6"/>
          <w:sz w:val="28"/>
          <w:szCs w:val="28"/>
          <w:lang w:val="en-US"/>
        </w:rPr>
        <w:t xml:space="preserve">and the conditions under which the submission of alternative proposals is acceptable: </w:t>
      </w:r>
      <w:r w:rsidRPr="004E469E">
        <w:rPr>
          <w:rFonts w:ascii="Times New Roman" w:hAnsi="Times New Roman"/>
          <w:sz w:val="28"/>
          <w:szCs w:val="28"/>
          <w:lang w:val="en-US"/>
        </w:rPr>
        <w:t>is not allowed.</w:t>
      </w:r>
    </w:p>
    <w:p w:rsidR="00E20630" w:rsidRPr="009C35BE" w:rsidRDefault="00E20630" w:rsidP="00E20630">
      <w:pPr>
        <w:tabs>
          <w:tab w:val="left" w:pos="1134"/>
        </w:tabs>
        <w:ind w:firstLine="709"/>
        <w:contextualSpacing/>
        <w:jc w:val="both"/>
        <w:rPr>
          <w:spacing w:val="-6"/>
          <w:sz w:val="28"/>
          <w:szCs w:val="28"/>
          <w:lang w:val="en-US"/>
        </w:rPr>
      </w:pPr>
    </w:p>
    <w:p w:rsidR="00E20630" w:rsidRPr="004E469E" w:rsidRDefault="00E20630" w:rsidP="00E20630">
      <w:pPr>
        <w:pStyle w:val="a7"/>
        <w:numPr>
          <w:ilvl w:val="0"/>
          <w:numId w:val="3"/>
        </w:numPr>
        <w:tabs>
          <w:tab w:val="left" w:pos="0"/>
          <w:tab w:val="left" w:pos="1134"/>
        </w:tabs>
        <w:spacing w:after="0" w:line="240" w:lineRule="auto"/>
        <w:ind w:left="0" w:firstLine="709"/>
        <w:jc w:val="both"/>
        <w:rPr>
          <w:rFonts w:ascii="Times New Roman" w:hAnsi="Times New Roman"/>
          <w:bCs/>
          <w:sz w:val="28"/>
          <w:szCs w:val="28"/>
          <w:lang w:val="en-US"/>
        </w:rPr>
      </w:pPr>
      <w:r w:rsidRPr="004E469E">
        <w:rPr>
          <w:rFonts w:ascii="Times New Roman" w:hAnsi="Times New Roman"/>
          <w:sz w:val="28"/>
          <w:szCs w:val="28"/>
          <w:lang w:val="en-US"/>
        </w:rPr>
        <w:t>Engagement</w:t>
      </w:r>
      <w:r w:rsidRPr="004E469E">
        <w:rPr>
          <w:rFonts w:ascii="Times New Roman" w:hAnsi="Times New Roman"/>
          <w:bCs/>
          <w:sz w:val="28"/>
          <w:szCs w:val="28"/>
          <w:lang w:val="en-US"/>
        </w:rPr>
        <w:t xml:space="preserve"> of the joint contractors </w:t>
      </w:r>
      <w:r w:rsidRPr="004E469E">
        <w:rPr>
          <w:rFonts w:ascii="Times New Roman" w:hAnsi="Times New Roman"/>
          <w:sz w:val="28"/>
          <w:szCs w:val="28"/>
          <w:lang w:val="en-US"/>
        </w:rPr>
        <w:t>(legal entities or individual persons,</w:t>
      </w:r>
      <w:r w:rsidRPr="004E469E">
        <w:rPr>
          <w:rFonts w:ascii="Times New Roman" w:hAnsi="Times New Roman"/>
          <w:bCs/>
          <w:sz w:val="28"/>
          <w:szCs w:val="28"/>
          <w:lang w:val="en-US"/>
        </w:rPr>
        <w:t xml:space="preserve"> providing </w:t>
      </w:r>
      <w:r w:rsidRPr="004E469E">
        <w:rPr>
          <w:rFonts w:ascii="Times New Roman" w:hAnsi="Times New Roman"/>
          <w:sz w:val="28"/>
          <w:szCs w:val="28"/>
          <w:lang w:val="en-US"/>
        </w:rPr>
        <w:t xml:space="preserve">part </w:t>
      </w:r>
      <w:r w:rsidRPr="004E469E">
        <w:rPr>
          <w:rFonts w:ascii="Times New Roman" w:hAnsi="Times New Roman"/>
          <w:bCs/>
          <w:sz w:val="28"/>
          <w:szCs w:val="28"/>
          <w:lang w:val="en-US"/>
        </w:rPr>
        <w:t xml:space="preserve">of the services </w:t>
      </w:r>
      <w:r w:rsidRPr="004E469E">
        <w:rPr>
          <w:rFonts w:ascii="Times New Roman" w:hAnsi="Times New Roman"/>
          <w:sz w:val="28"/>
          <w:szCs w:val="28"/>
          <w:lang w:val="en-US"/>
        </w:rPr>
        <w:t>under the contract):</w:t>
      </w:r>
      <w:r w:rsidRPr="004E469E">
        <w:rPr>
          <w:rFonts w:ascii="Times New Roman" w:hAnsi="Times New Roman"/>
          <w:bCs/>
          <w:sz w:val="28"/>
          <w:szCs w:val="28"/>
          <w:lang w:val="en-US"/>
        </w:rPr>
        <w:t xml:space="preserve"> is allowed.</w:t>
      </w:r>
    </w:p>
    <w:p w:rsidR="00E20630" w:rsidRPr="004E469E" w:rsidRDefault="00E20630" w:rsidP="00E20630">
      <w:pPr>
        <w:tabs>
          <w:tab w:val="left" w:pos="1134"/>
        </w:tabs>
        <w:contextualSpacing/>
        <w:jc w:val="both"/>
        <w:rPr>
          <w:rFonts w:eastAsia="Calibri"/>
          <w:sz w:val="28"/>
          <w:szCs w:val="28"/>
          <w:lang w:val="en-US" w:eastAsia="en-US"/>
        </w:rPr>
      </w:pPr>
      <w:r w:rsidRPr="004E469E">
        <w:rPr>
          <w:rFonts w:eastAsia="Calibri"/>
          <w:sz w:val="28"/>
          <w:szCs w:val="28"/>
          <w:lang w:val="en-US" w:eastAsia="en-US"/>
        </w:rPr>
        <w:t xml:space="preserve">The scope of engagement of joint contractors shall be determined by the procurement participant independently. </w:t>
      </w:r>
    </w:p>
    <w:p w:rsidR="00E20630" w:rsidRPr="004E469E" w:rsidRDefault="00E20630" w:rsidP="00E20630">
      <w:pPr>
        <w:tabs>
          <w:tab w:val="left" w:pos="1134"/>
        </w:tabs>
        <w:contextualSpacing/>
        <w:jc w:val="both"/>
        <w:rPr>
          <w:rFonts w:eastAsia="Calibri"/>
          <w:sz w:val="28"/>
          <w:szCs w:val="28"/>
          <w:lang w:val="en-US" w:eastAsia="en-US"/>
        </w:rPr>
      </w:pPr>
      <w:r w:rsidRPr="004E469E">
        <w:rPr>
          <w:rFonts w:eastAsia="Calibri"/>
          <w:sz w:val="28"/>
          <w:szCs w:val="28"/>
          <w:lang w:val="en-US" w:eastAsia="en-US"/>
        </w:rPr>
        <w:t xml:space="preserve">If the procurement participant shall be obliged to select the </w:t>
      </w:r>
      <w:r w:rsidRPr="004E469E">
        <w:rPr>
          <w:bCs/>
          <w:sz w:val="28"/>
          <w:szCs w:val="28"/>
          <w:lang w:val="en-US"/>
        </w:rPr>
        <w:t>joint contractors</w:t>
      </w:r>
      <w:r w:rsidRPr="004E469E">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sidRPr="004E469E">
        <w:rPr>
          <w:bCs/>
          <w:sz w:val="28"/>
          <w:szCs w:val="28"/>
          <w:lang w:val="en-US"/>
        </w:rPr>
        <w:t>joint contractors</w:t>
      </w:r>
      <w:r w:rsidRPr="004E469E">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
    <w:p w:rsidR="00E20630" w:rsidRPr="009C35BE" w:rsidRDefault="00E20630" w:rsidP="00E20630">
      <w:pPr>
        <w:pStyle w:val="Times12"/>
        <w:tabs>
          <w:tab w:val="left" w:pos="70"/>
        </w:tabs>
        <w:ind w:right="153" w:firstLine="0"/>
        <w:jc w:val="left"/>
        <w:rPr>
          <w:rFonts w:eastAsia="Calibri"/>
          <w:b/>
          <w:bCs w:val="0"/>
          <w:i/>
          <w:szCs w:val="24"/>
          <w:lang w:val="en-US" w:eastAsia="en-US"/>
        </w:rPr>
      </w:pPr>
    </w:p>
    <w:p w:rsidR="00E20630" w:rsidRPr="009C35BE" w:rsidRDefault="00E20630" w:rsidP="00E20630">
      <w:pPr>
        <w:pStyle w:val="a7"/>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Cs/>
          <w:sz w:val="28"/>
          <w:szCs w:val="28"/>
          <w:lang w:val="en-US"/>
        </w:rPr>
        <w:t xml:space="preserve">Possibility of negotiations: </w:t>
      </w:r>
      <w:r w:rsidRPr="004E469E">
        <w:rPr>
          <w:rFonts w:ascii="Times New Roman" w:hAnsi="Times New Roman"/>
          <w:bCs/>
          <w:sz w:val="28"/>
          <w:szCs w:val="28"/>
          <w:lang w:val="en-US"/>
        </w:rPr>
        <w:t>possible.</w:t>
      </w:r>
    </w:p>
    <w:p w:rsidR="00E20630" w:rsidRPr="009C35BE" w:rsidRDefault="00E20630" w:rsidP="00E20630">
      <w:pPr>
        <w:pStyle w:val="a7"/>
        <w:tabs>
          <w:tab w:val="left" w:pos="0"/>
          <w:tab w:val="left" w:pos="709"/>
        </w:tabs>
        <w:spacing w:after="0" w:line="240" w:lineRule="auto"/>
        <w:ind w:left="709"/>
        <w:jc w:val="both"/>
        <w:rPr>
          <w:rFonts w:ascii="Times New Roman" w:hAnsi="Times New Roman"/>
          <w:spacing w:val="-6"/>
          <w:sz w:val="28"/>
          <w:szCs w:val="28"/>
          <w:lang w:val="en-US"/>
        </w:rPr>
      </w:pPr>
    </w:p>
    <w:p w:rsidR="00E20630" w:rsidRPr="009C35BE" w:rsidRDefault="00E20630" w:rsidP="00E20630">
      <w:pPr>
        <w:pStyle w:val="a7"/>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
          <w:bCs/>
          <w:i/>
          <w:sz w:val="24"/>
          <w:szCs w:val="24"/>
          <w:lang w:val="en-US"/>
        </w:rPr>
        <w:t xml:space="preserve"> </w:t>
      </w:r>
      <w:r w:rsidRPr="009C35BE">
        <w:rPr>
          <w:rFonts w:ascii="Times New Roman" w:hAnsi="Times New Roman"/>
          <w:sz w:val="28"/>
          <w:szCs w:val="28"/>
          <w:lang w:val="en-US"/>
        </w:rPr>
        <w:t>Possibility</w:t>
      </w:r>
      <w:r w:rsidRPr="009C35BE">
        <w:rPr>
          <w:rFonts w:ascii="Times New Roman" w:hAnsi="Times New Roman"/>
          <w:b/>
          <w:bCs/>
          <w:i/>
          <w:sz w:val="24"/>
          <w:szCs w:val="24"/>
          <w:lang w:val="en-US"/>
        </w:rPr>
        <w:t xml:space="preserve"> </w:t>
      </w:r>
      <w:r w:rsidRPr="004E469E">
        <w:rPr>
          <w:rFonts w:ascii="Times New Roman" w:hAnsi="Times New Roman"/>
          <w:bCs/>
          <w:sz w:val="28"/>
          <w:szCs w:val="28"/>
          <w:lang w:val="en-US"/>
        </w:rPr>
        <w:t xml:space="preserve">of </w:t>
      </w:r>
      <w:r w:rsidRPr="004E469E">
        <w:rPr>
          <w:rFonts w:ascii="Times New Roman" w:hAnsi="Times New Roman"/>
          <w:spacing w:val="-6"/>
          <w:sz w:val="28"/>
          <w:szCs w:val="28"/>
          <w:lang w:val="en-US"/>
        </w:rPr>
        <w:t xml:space="preserve">rebidding procedure: </w:t>
      </w:r>
      <w:r w:rsidRPr="004E469E">
        <w:rPr>
          <w:rFonts w:ascii="Times New Roman" w:hAnsi="Times New Roman"/>
          <w:bCs/>
          <w:sz w:val="28"/>
          <w:szCs w:val="28"/>
          <w:lang w:val="en-US"/>
        </w:rPr>
        <w:t>possible on reduction of the price initially stated in the request for procurement participation</w:t>
      </w:r>
      <w:r w:rsidRPr="004E469E">
        <w:rPr>
          <w:rFonts w:ascii="Times New Roman" w:hAnsi="Times New Roman"/>
          <w:sz w:val="28"/>
          <w:szCs w:val="28"/>
          <w:lang w:val="en-US"/>
        </w:rPr>
        <w:t>.</w:t>
      </w:r>
    </w:p>
    <w:p w:rsidR="00E20630" w:rsidRPr="009C35BE" w:rsidRDefault="00E20630" w:rsidP="00E20630">
      <w:pPr>
        <w:tabs>
          <w:tab w:val="left" w:pos="1134"/>
        </w:tabs>
        <w:ind w:firstLine="709"/>
        <w:contextualSpacing/>
        <w:jc w:val="both"/>
        <w:rPr>
          <w:spacing w:val="-6"/>
          <w:sz w:val="28"/>
          <w:szCs w:val="28"/>
          <w:lang w:val="en-US"/>
        </w:rPr>
      </w:pPr>
    </w:p>
    <w:p w:rsidR="00E20630" w:rsidRPr="009C35BE" w:rsidRDefault="00E20630" w:rsidP="00E20630">
      <w:pPr>
        <w:pStyle w:val="a7"/>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spacing w:val="-6"/>
          <w:sz w:val="28"/>
          <w:szCs w:val="28"/>
          <w:lang w:val="en-US"/>
        </w:rPr>
        <w:t xml:space="preserve">Starting date, date and time of the deadline for submission of procurement bids (opening access to submitted bids): </w:t>
      </w:r>
    </w:p>
    <w:p w:rsidR="00E20630" w:rsidRPr="00036B09" w:rsidRDefault="00E20630" w:rsidP="00E20630">
      <w:pPr>
        <w:tabs>
          <w:tab w:val="left" w:pos="1134"/>
        </w:tabs>
        <w:ind w:firstLine="709"/>
        <w:contextualSpacing/>
        <w:jc w:val="both"/>
        <w:rPr>
          <w:bCs/>
          <w:spacing w:val="-6"/>
          <w:sz w:val="28"/>
          <w:szCs w:val="28"/>
          <w:lang w:val="en-US"/>
        </w:rPr>
      </w:pPr>
      <w:r w:rsidRPr="009C35BE">
        <w:rPr>
          <w:bCs/>
          <w:spacing w:val="-6"/>
          <w:sz w:val="28"/>
          <w:szCs w:val="28"/>
          <w:lang w:val="en-US"/>
        </w:rPr>
        <w:t xml:space="preserve">Starting date of the timeframe for submission of </w:t>
      </w:r>
      <w:r w:rsidRPr="00036B09">
        <w:rPr>
          <w:bCs/>
          <w:spacing w:val="-6"/>
          <w:sz w:val="28"/>
          <w:szCs w:val="28"/>
          <w:lang w:val="en-US"/>
        </w:rPr>
        <w:t xml:space="preserve">procurement bids: </w:t>
      </w:r>
      <w:r w:rsidR="009A6A2A">
        <w:rPr>
          <w:bCs/>
          <w:spacing w:val="-6"/>
          <w:sz w:val="28"/>
          <w:szCs w:val="28"/>
          <w:lang w:val="en-US"/>
        </w:rPr>
        <w:t xml:space="preserve">December </w:t>
      </w:r>
      <w:r w:rsidR="009A6A2A" w:rsidRPr="004D2DB1">
        <w:rPr>
          <w:bCs/>
          <w:spacing w:val="-6"/>
          <w:sz w:val="28"/>
          <w:szCs w:val="28"/>
          <w:lang w:val="en-US"/>
        </w:rPr>
        <w:t>9</w:t>
      </w:r>
      <w:r w:rsidRPr="00036B09">
        <w:rPr>
          <w:bCs/>
          <w:spacing w:val="-6"/>
          <w:sz w:val="28"/>
          <w:szCs w:val="28"/>
          <w:lang w:val="en-US"/>
        </w:rPr>
        <w:t>, 20</w:t>
      </w:r>
      <w:r>
        <w:rPr>
          <w:bCs/>
          <w:spacing w:val="-6"/>
          <w:sz w:val="28"/>
          <w:szCs w:val="28"/>
          <w:lang w:val="en-US"/>
        </w:rPr>
        <w:t>20</w:t>
      </w:r>
      <w:r w:rsidRPr="00036B09">
        <w:rPr>
          <w:rFonts w:eastAsia="Calibri"/>
          <w:bCs/>
          <w:sz w:val="28"/>
          <w:lang w:val="en-US" w:eastAsia="en-US"/>
        </w:rPr>
        <w:t>.</w:t>
      </w:r>
    </w:p>
    <w:p w:rsidR="00E20630" w:rsidRPr="00124EEE" w:rsidRDefault="00E20630" w:rsidP="00E20630">
      <w:pPr>
        <w:tabs>
          <w:tab w:val="left" w:pos="1134"/>
        </w:tabs>
        <w:ind w:firstLine="709"/>
        <w:contextualSpacing/>
        <w:jc w:val="both"/>
        <w:rPr>
          <w:spacing w:val="-6"/>
          <w:sz w:val="28"/>
          <w:szCs w:val="28"/>
          <w:lang w:val="en-US"/>
        </w:rPr>
      </w:pPr>
      <w:r w:rsidRPr="00036B09">
        <w:rPr>
          <w:spacing w:val="-6"/>
          <w:sz w:val="28"/>
          <w:szCs w:val="28"/>
          <w:lang w:val="en-US"/>
        </w:rPr>
        <w:t>Place, d</w:t>
      </w:r>
      <w:r w:rsidRPr="00036B09">
        <w:rPr>
          <w:bCs/>
          <w:spacing w:val="-6"/>
          <w:sz w:val="28"/>
          <w:szCs w:val="28"/>
          <w:lang w:val="en-US"/>
        </w:rPr>
        <w:t xml:space="preserve">ate and time of the deadline for submission of procurement bids: </w:t>
      </w:r>
      <w:r w:rsidRPr="007619FD">
        <w:rPr>
          <w:sz w:val="28"/>
          <w:szCs w:val="28"/>
          <w:lang w:val="en"/>
        </w:rPr>
        <w:t>Office 1108A, Business Central Towers, DIC, Dubai, UAE, P/O 500705</w:t>
      </w:r>
      <w:r w:rsidRPr="009F0F61">
        <w:rPr>
          <w:sz w:val="28"/>
          <w:szCs w:val="28"/>
          <w:lang w:val="en"/>
        </w:rPr>
        <w:t>,</w:t>
      </w:r>
      <w:r w:rsidRPr="005C02AE">
        <w:rPr>
          <w:sz w:val="28"/>
          <w:szCs w:val="28"/>
          <w:lang w:val="en"/>
        </w:rPr>
        <w:t xml:space="preserve"> </w:t>
      </w:r>
      <w:r w:rsidRPr="005C02AE">
        <w:rPr>
          <w:bCs/>
          <w:spacing w:val="-6"/>
          <w:sz w:val="28"/>
          <w:szCs w:val="28"/>
          <w:lang w:val="en-US"/>
        </w:rPr>
        <w:t xml:space="preserve">no later than </w:t>
      </w:r>
      <w:r w:rsidRPr="00607D0F">
        <w:rPr>
          <w:bCs/>
          <w:spacing w:val="-6"/>
          <w:sz w:val="28"/>
          <w:szCs w:val="28"/>
          <w:lang w:val="en-US"/>
        </w:rPr>
        <w:t>1</w:t>
      </w:r>
      <w:r>
        <w:rPr>
          <w:bCs/>
          <w:spacing w:val="-6"/>
          <w:sz w:val="28"/>
          <w:szCs w:val="28"/>
          <w:lang w:val="en-US"/>
        </w:rPr>
        <w:t>5</w:t>
      </w:r>
      <w:r w:rsidRPr="005C02AE">
        <w:rPr>
          <w:bCs/>
          <w:spacing w:val="-6"/>
          <w:sz w:val="28"/>
          <w:szCs w:val="28"/>
          <w:lang w:val="en-US"/>
        </w:rPr>
        <w:t xml:space="preserve">-00 (Local </w:t>
      </w:r>
      <w:r w:rsidRPr="00124EEE">
        <w:rPr>
          <w:spacing w:val="-6"/>
          <w:sz w:val="28"/>
          <w:szCs w:val="28"/>
          <w:lang w:val="en-US"/>
        </w:rPr>
        <w:t>time</w:t>
      </w:r>
      <w:r w:rsidRPr="00124EEE">
        <w:rPr>
          <w:bCs/>
          <w:spacing w:val="-6"/>
          <w:sz w:val="28"/>
          <w:szCs w:val="28"/>
          <w:lang w:val="en-US"/>
        </w:rPr>
        <w:t xml:space="preserve">) </w:t>
      </w:r>
      <w:r>
        <w:rPr>
          <w:bCs/>
          <w:spacing w:val="-6"/>
          <w:sz w:val="28"/>
          <w:szCs w:val="28"/>
          <w:lang w:val="en-US"/>
        </w:rPr>
        <w:t xml:space="preserve">December </w:t>
      </w:r>
      <w:r w:rsidR="009A6A2A">
        <w:rPr>
          <w:bCs/>
          <w:spacing w:val="-6"/>
          <w:sz w:val="28"/>
          <w:szCs w:val="28"/>
          <w:lang w:val="en-US"/>
        </w:rPr>
        <w:t>21</w:t>
      </w:r>
      <w:r w:rsidRPr="00124EEE">
        <w:rPr>
          <w:bCs/>
          <w:spacing w:val="-6"/>
          <w:sz w:val="28"/>
          <w:szCs w:val="28"/>
          <w:lang w:val="en-US"/>
        </w:rPr>
        <w:t>, 20</w:t>
      </w:r>
      <w:r>
        <w:rPr>
          <w:bCs/>
          <w:spacing w:val="-6"/>
          <w:sz w:val="28"/>
          <w:szCs w:val="28"/>
          <w:lang w:val="en-US"/>
        </w:rPr>
        <w:t>20</w:t>
      </w:r>
      <w:r w:rsidRPr="00124EEE">
        <w:rPr>
          <w:bCs/>
          <w:spacing w:val="-6"/>
          <w:sz w:val="28"/>
          <w:szCs w:val="28"/>
          <w:lang w:val="en-US"/>
        </w:rPr>
        <w:t xml:space="preserve">. </w:t>
      </w:r>
    </w:p>
    <w:p w:rsidR="00E20630" w:rsidRPr="00124EEE" w:rsidRDefault="00E20630" w:rsidP="00E20630">
      <w:pPr>
        <w:tabs>
          <w:tab w:val="left" w:pos="1134"/>
        </w:tabs>
        <w:ind w:firstLine="709"/>
        <w:contextualSpacing/>
        <w:jc w:val="both"/>
        <w:rPr>
          <w:b/>
          <w:i/>
          <w:lang w:val="en-US"/>
        </w:rPr>
      </w:pPr>
    </w:p>
    <w:p w:rsidR="00E20630" w:rsidRPr="00124EEE" w:rsidRDefault="00E20630" w:rsidP="00E20630">
      <w:pPr>
        <w:tabs>
          <w:tab w:val="left" w:pos="1134"/>
        </w:tabs>
        <w:ind w:firstLine="709"/>
        <w:contextualSpacing/>
        <w:jc w:val="both"/>
        <w:rPr>
          <w:spacing w:val="-6"/>
          <w:sz w:val="28"/>
          <w:szCs w:val="28"/>
          <w:lang w:val="en-US"/>
        </w:rPr>
      </w:pPr>
      <w:r w:rsidRPr="00124EEE">
        <w:rPr>
          <w:spacing w:val="-6"/>
          <w:sz w:val="28"/>
          <w:szCs w:val="28"/>
          <w:lang w:val="en-US"/>
        </w:rPr>
        <w:t>Place, date and time of holding the procurement committee meeting (when such meeting is held):</w:t>
      </w:r>
    </w:p>
    <w:p w:rsidR="00E20630" w:rsidRPr="00124EEE" w:rsidRDefault="00E20630" w:rsidP="00E20630">
      <w:pPr>
        <w:tabs>
          <w:tab w:val="left" w:pos="1134"/>
        </w:tabs>
        <w:ind w:left="709"/>
        <w:contextualSpacing/>
        <w:jc w:val="both"/>
        <w:rPr>
          <w:spacing w:val="-6"/>
          <w:sz w:val="28"/>
          <w:szCs w:val="28"/>
          <w:lang w:val="en-US"/>
        </w:rPr>
      </w:pPr>
      <w:r w:rsidRPr="007619FD">
        <w:rPr>
          <w:sz w:val="28"/>
          <w:szCs w:val="28"/>
          <w:lang w:val="en"/>
        </w:rPr>
        <w:t>Office 1108A, Business Central Towers, DIC, Dubai, UAE, P/O 500705</w:t>
      </w:r>
      <w:r w:rsidRPr="009F0F61">
        <w:rPr>
          <w:sz w:val="28"/>
          <w:szCs w:val="28"/>
          <w:lang w:val="en"/>
        </w:rPr>
        <w:t>,</w:t>
      </w:r>
      <w:r w:rsidRPr="00124EEE">
        <w:rPr>
          <w:sz w:val="28"/>
          <w:szCs w:val="28"/>
          <w:lang w:val="en"/>
        </w:rPr>
        <w:t xml:space="preserve"> </w:t>
      </w:r>
      <w:r w:rsidR="009A6A2A">
        <w:rPr>
          <w:sz w:val="28"/>
          <w:szCs w:val="28"/>
          <w:lang w:val="en"/>
        </w:rPr>
        <w:br/>
      </w:r>
      <w:r>
        <w:rPr>
          <w:spacing w:val="-6"/>
          <w:sz w:val="28"/>
          <w:szCs w:val="28"/>
          <w:lang w:val="en-US"/>
        </w:rPr>
        <w:t>15</w:t>
      </w:r>
      <w:r w:rsidRPr="00124EEE">
        <w:rPr>
          <w:spacing w:val="-6"/>
          <w:sz w:val="28"/>
          <w:szCs w:val="28"/>
          <w:lang w:val="en-US"/>
        </w:rPr>
        <w:t>-00 (</w:t>
      </w:r>
      <w:r w:rsidRPr="00124EEE">
        <w:rPr>
          <w:bCs/>
          <w:spacing w:val="-6"/>
          <w:sz w:val="28"/>
          <w:szCs w:val="28"/>
          <w:lang w:val="en-US"/>
        </w:rPr>
        <w:t xml:space="preserve">Local </w:t>
      </w:r>
      <w:r w:rsidRPr="00124EEE">
        <w:rPr>
          <w:spacing w:val="-6"/>
          <w:sz w:val="28"/>
          <w:szCs w:val="28"/>
          <w:lang w:val="en-US"/>
        </w:rPr>
        <w:t xml:space="preserve">time) </w:t>
      </w:r>
      <w:r>
        <w:rPr>
          <w:bCs/>
          <w:spacing w:val="-6"/>
          <w:sz w:val="28"/>
          <w:szCs w:val="28"/>
          <w:lang w:val="en-US"/>
        </w:rPr>
        <w:t xml:space="preserve">December </w:t>
      </w:r>
      <w:r w:rsidR="009A6A2A">
        <w:rPr>
          <w:bCs/>
          <w:spacing w:val="-6"/>
          <w:sz w:val="28"/>
          <w:szCs w:val="28"/>
          <w:lang w:val="en-US"/>
        </w:rPr>
        <w:t>21</w:t>
      </w:r>
      <w:r w:rsidRPr="00124EEE">
        <w:rPr>
          <w:bCs/>
          <w:spacing w:val="-6"/>
          <w:sz w:val="28"/>
          <w:szCs w:val="28"/>
          <w:lang w:val="en-US"/>
        </w:rPr>
        <w:t>, 20</w:t>
      </w:r>
      <w:r>
        <w:rPr>
          <w:bCs/>
          <w:spacing w:val="-6"/>
          <w:sz w:val="28"/>
          <w:szCs w:val="28"/>
          <w:lang w:val="en-US"/>
        </w:rPr>
        <w:t>20</w:t>
      </w:r>
      <w:r w:rsidRPr="00124EEE">
        <w:rPr>
          <w:bCs/>
          <w:spacing w:val="-6"/>
          <w:sz w:val="28"/>
          <w:szCs w:val="28"/>
          <w:lang w:val="en-US"/>
        </w:rPr>
        <w:t>.</w:t>
      </w:r>
    </w:p>
    <w:p w:rsidR="00E20630" w:rsidRPr="00124EEE" w:rsidRDefault="00E20630" w:rsidP="00E20630">
      <w:pPr>
        <w:tabs>
          <w:tab w:val="left" w:pos="1134"/>
        </w:tabs>
        <w:ind w:left="709"/>
        <w:contextualSpacing/>
        <w:jc w:val="both"/>
        <w:rPr>
          <w:spacing w:val="-6"/>
          <w:sz w:val="28"/>
          <w:szCs w:val="28"/>
          <w:lang w:val="en-US"/>
        </w:rPr>
      </w:pPr>
    </w:p>
    <w:p w:rsidR="00E20630" w:rsidRPr="00124EEE" w:rsidRDefault="00E20630" w:rsidP="00E20630">
      <w:pPr>
        <w:pStyle w:val="a7"/>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124EEE">
        <w:rPr>
          <w:rFonts w:ascii="Times New Roman" w:hAnsi="Times New Roman"/>
          <w:spacing w:val="-6"/>
          <w:sz w:val="28"/>
          <w:szCs w:val="28"/>
          <w:lang w:val="en-US"/>
        </w:rPr>
        <w:t xml:space="preserve">Place and date of consideration of bids and summing up of the procurement results: </w:t>
      </w:r>
    </w:p>
    <w:p w:rsidR="00E20630" w:rsidRPr="00124EEE" w:rsidRDefault="00E20630" w:rsidP="00E20630">
      <w:pPr>
        <w:tabs>
          <w:tab w:val="left" w:pos="1134"/>
        </w:tabs>
        <w:ind w:firstLine="709"/>
        <w:contextualSpacing/>
        <w:jc w:val="both"/>
        <w:rPr>
          <w:sz w:val="28"/>
          <w:szCs w:val="28"/>
          <w:lang w:val="en-US"/>
        </w:rPr>
      </w:pPr>
      <w:r w:rsidRPr="00124EEE">
        <w:rPr>
          <w:sz w:val="28"/>
          <w:szCs w:val="28"/>
          <w:lang w:val="en-US"/>
        </w:rPr>
        <w:t xml:space="preserve">The selection stage of consideration of procurement bids: </w:t>
      </w:r>
    </w:p>
    <w:p w:rsidR="00E20630" w:rsidRPr="00124EEE" w:rsidRDefault="00E20630" w:rsidP="00E20630">
      <w:pPr>
        <w:tabs>
          <w:tab w:val="left" w:pos="1134"/>
        </w:tabs>
        <w:ind w:firstLine="709"/>
        <w:contextualSpacing/>
        <w:jc w:val="both"/>
        <w:rPr>
          <w:b/>
          <w:i/>
          <w:lang w:val="en-US"/>
        </w:rPr>
      </w:pPr>
      <w:r w:rsidRPr="007619FD">
        <w:rPr>
          <w:sz w:val="28"/>
          <w:szCs w:val="28"/>
          <w:lang w:val="en"/>
        </w:rPr>
        <w:lastRenderedPageBreak/>
        <w:t>Office 1108A, Business Central Towers, DIC, Dubai, UAE, P/O 500705</w:t>
      </w:r>
      <w:r w:rsidRPr="009F0F61">
        <w:rPr>
          <w:sz w:val="28"/>
          <w:szCs w:val="28"/>
          <w:lang w:val="en-US"/>
        </w:rPr>
        <w:t>, no</w:t>
      </w:r>
      <w:r w:rsidRPr="00124EEE">
        <w:rPr>
          <w:sz w:val="28"/>
          <w:szCs w:val="28"/>
          <w:lang w:val="en-US"/>
        </w:rPr>
        <w:t xml:space="preserve"> later than </w:t>
      </w:r>
      <w:r w:rsidR="009A6A2A">
        <w:rPr>
          <w:bCs/>
          <w:spacing w:val="-6"/>
          <w:sz w:val="28"/>
          <w:szCs w:val="28"/>
          <w:lang w:val="en-US"/>
        </w:rPr>
        <w:t>December 2</w:t>
      </w:r>
      <w:r w:rsidRPr="004D2DB1">
        <w:rPr>
          <w:bCs/>
          <w:spacing w:val="-6"/>
          <w:sz w:val="28"/>
          <w:szCs w:val="28"/>
          <w:lang w:val="en-US"/>
        </w:rPr>
        <w:t>8</w:t>
      </w:r>
      <w:r w:rsidRPr="00124EEE">
        <w:rPr>
          <w:sz w:val="28"/>
          <w:szCs w:val="28"/>
          <w:lang w:val="en-US"/>
        </w:rPr>
        <w:t>, 20</w:t>
      </w:r>
      <w:r>
        <w:rPr>
          <w:sz w:val="28"/>
          <w:szCs w:val="28"/>
          <w:lang w:val="en-US"/>
        </w:rPr>
        <w:t>20</w:t>
      </w:r>
      <w:r w:rsidRPr="00124EEE">
        <w:rPr>
          <w:sz w:val="28"/>
          <w:szCs w:val="28"/>
          <w:lang w:val="en-US"/>
        </w:rPr>
        <w:t>.</w:t>
      </w:r>
    </w:p>
    <w:p w:rsidR="00E20630" w:rsidRPr="00124EEE" w:rsidRDefault="00E20630" w:rsidP="00E20630">
      <w:pPr>
        <w:tabs>
          <w:tab w:val="left" w:pos="1134"/>
        </w:tabs>
        <w:ind w:firstLine="709"/>
        <w:contextualSpacing/>
        <w:jc w:val="both"/>
        <w:rPr>
          <w:sz w:val="28"/>
          <w:szCs w:val="28"/>
          <w:lang w:val="en-US"/>
        </w:rPr>
      </w:pPr>
    </w:p>
    <w:p w:rsidR="00E20630" w:rsidRPr="00124EEE" w:rsidRDefault="00E20630" w:rsidP="00E20630">
      <w:pPr>
        <w:tabs>
          <w:tab w:val="left" w:pos="1134"/>
        </w:tabs>
        <w:ind w:firstLine="709"/>
        <w:contextualSpacing/>
        <w:jc w:val="both"/>
        <w:rPr>
          <w:sz w:val="28"/>
          <w:szCs w:val="28"/>
          <w:lang w:val="en-US"/>
        </w:rPr>
      </w:pPr>
      <w:r w:rsidRPr="00124EEE">
        <w:rPr>
          <w:sz w:val="28"/>
          <w:szCs w:val="28"/>
          <w:lang w:val="en-US"/>
        </w:rPr>
        <w:t xml:space="preserve">The assessment stage of consideration of procurement bids and summing up of the procurement results: </w:t>
      </w:r>
    </w:p>
    <w:p w:rsidR="00E20630" w:rsidRPr="009C35BE" w:rsidRDefault="00E20630" w:rsidP="00E20630">
      <w:pPr>
        <w:tabs>
          <w:tab w:val="left" w:pos="1134"/>
        </w:tabs>
        <w:ind w:firstLine="709"/>
        <w:contextualSpacing/>
        <w:jc w:val="both"/>
        <w:rPr>
          <w:b/>
          <w:i/>
          <w:lang w:val="en-US"/>
        </w:rPr>
      </w:pPr>
      <w:r w:rsidRPr="007619FD">
        <w:rPr>
          <w:sz w:val="28"/>
          <w:szCs w:val="28"/>
          <w:lang w:val="en"/>
        </w:rPr>
        <w:t>Office 1108A, Business Central Towers, DIC, Dubai, UAE, P/O 500705</w:t>
      </w:r>
      <w:r w:rsidRPr="009F0F61">
        <w:rPr>
          <w:sz w:val="28"/>
          <w:szCs w:val="28"/>
          <w:lang w:val="en-US"/>
        </w:rPr>
        <w:t>, no</w:t>
      </w:r>
      <w:r w:rsidRPr="00124EEE">
        <w:rPr>
          <w:sz w:val="28"/>
          <w:szCs w:val="28"/>
          <w:lang w:val="en-US"/>
        </w:rPr>
        <w:t xml:space="preserve"> later than </w:t>
      </w:r>
      <w:r>
        <w:rPr>
          <w:bCs/>
          <w:spacing w:val="-6"/>
          <w:sz w:val="28"/>
          <w:szCs w:val="28"/>
          <w:lang w:val="en-US"/>
        </w:rPr>
        <w:t xml:space="preserve">December </w:t>
      </w:r>
      <w:r w:rsidR="009A6A2A">
        <w:rPr>
          <w:bCs/>
          <w:spacing w:val="-6"/>
          <w:sz w:val="28"/>
          <w:szCs w:val="28"/>
          <w:lang w:val="en-US"/>
        </w:rPr>
        <w:t>31</w:t>
      </w:r>
      <w:bookmarkStart w:id="6" w:name="_GoBack"/>
      <w:bookmarkEnd w:id="6"/>
      <w:r w:rsidRPr="00124EEE">
        <w:rPr>
          <w:bCs/>
          <w:spacing w:val="-6"/>
          <w:sz w:val="28"/>
          <w:szCs w:val="28"/>
          <w:lang w:val="en-US"/>
        </w:rPr>
        <w:t>,</w:t>
      </w:r>
      <w:r w:rsidRPr="00124EEE">
        <w:rPr>
          <w:sz w:val="28"/>
          <w:szCs w:val="28"/>
          <w:lang w:val="en-US"/>
        </w:rPr>
        <w:t xml:space="preserve"> 20</w:t>
      </w:r>
      <w:r>
        <w:rPr>
          <w:sz w:val="28"/>
          <w:szCs w:val="28"/>
          <w:lang w:val="en-US"/>
        </w:rPr>
        <w:t>20</w:t>
      </w:r>
      <w:r w:rsidRPr="00124EEE">
        <w:rPr>
          <w:sz w:val="28"/>
          <w:szCs w:val="28"/>
          <w:lang w:val="en-US"/>
        </w:rPr>
        <w:t>.</w:t>
      </w:r>
    </w:p>
    <w:p w:rsidR="00E20630" w:rsidRPr="009C35BE" w:rsidRDefault="00E20630" w:rsidP="00E20630">
      <w:pPr>
        <w:tabs>
          <w:tab w:val="left" w:pos="1134"/>
        </w:tabs>
        <w:ind w:firstLine="709"/>
        <w:contextualSpacing/>
        <w:jc w:val="both"/>
        <w:rPr>
          <w:b/>
          <w:i/>
          <w:lang w:val="en-US"/>
        </w:rPr>
      </w:pPr>
    </w:p>
    <w:p w:rsidR="00E20630" w:rsidRPr="009C35BE" w:rsidRDefault="00E20630" w:rsidP="00E20630">
      <w:pPr>
        <w:pStyle w:val="a7"/>
        <w:numPr>
          <w:ilvl w:val="0"/>
          <w:numId w:val="3"/>
        </w:numPr>
        <w:tabs>
          <w:tab w:val="left" w:pos="0"/>
          <w:tab w:val="left" w:pos="1134"/>
        </w:tabs>
        <w:spacing w:after="0" w:line="240" w:lineRule="auto"/>
        <w:ind w:left="0" w:firstLine="709"/>
        <w:jc w:val="both"/>
        <w:rPr>
          <w:rFonts w:ascii="Times New Roman" w:hAnsi="Times New Roman"/>
          <w:spacing w:val="-6"/>
          <w:sz w:val="32"/>
          <w:szCs w:val="28"/>
          <w:lang w:val="en-US"/>
        </w:rPr>
      </w:pPr>
      <w:r w:rsidRPr="009C35BE">
        <w:rPr>
          <w:rFonts w:ascii="Times New Roman" w:hAnsi="Times New Roman"/>
          <w:spacing w:val="-6"/>
          <w:sz w:val="28"/>
          <w:szCs w:val="28"/>
          <w:lang w:val="en-US"/>
        </w:rPr>
        <w:t>Duration of the contract: within </w:t>
      </w:r>
      <w:r w:rsidRPr="00C702A9">
        <w:rPr>
          <w:rFonts w:ascii="Times New Roman" w:hAnsi="Times New Roman"/>
          <w:sz w:val="28"/>
          <w:lang w:val="en-US"/>
        </w:rPr>
        <w:t>20 (twenty)</w:t>
      </w:r>
      <w:r w:rsidRPr="00C702A9">
        <w:rPr>
          <w:rFonts w:ascii="Times New Roman" w:hAnsi="Times New Roman"/>
          <w:spacing w:val="-6"/>
          <w:sz w:val="32"/>
          <w:szCs w:val="28"/>
          <w:lang w:val="en-US"/>
        </w:rPr>
        <w:t xml:space="preserve"> </w:t>
      </w:r>
      <w:r w:rsidRPr="009C35BE">
        <w:rPr>
          <w:rFonts w:ascii="Times New Roman" w:hAnsi="Times New Roman"/>
          <w:spacing w:val="-6"/>
          <w:sz w:val="28"/>
          <w:szCs w:val="28"/>
          <w:lang w:val="en-US"/>
        </w:rPr>
        <w:t xml:space="preserve">days, but no earlier than 10 (ten) days after the date of posting of the minutes containing the procurement results on the official website and on ETP, except in the following cases: </w:t>
      </w:r>
    </w:p>
    <w:p w:rsidR="00E20630" w:rsidRPr="008A4883" w:rsidRDefault="00E20630" w:rsidP="00E20630">
      <w:pPr>
        <w:tabs>
          <w:tab w:val="left" w:pos="1134"/>
        </w:tabs>
        <w:ind w:firstLine="709"/>
        <w:contextualSpacing/>
        <w:jc w:val="both"/>
        <w:rPr>
          <w:sz w:val="28"/>
          <w:lang w:val="en-US"/>
        </w:rPr>
      </w:pPr>
      <w:bookmarkStart w:id="7" w:name="ч2аст91"/>
      <w:bookmarkStart w:id="8" w:name="ч2бст91"/>
      <w:bookmarkEnd w:id="7"/>
      <w:bookmarkEnd w:id="8"/>
      <w:r w:rsidRPr="009C35BE">
        <w:rPr>
          <w:sz w:val="28"/>
          <w:lang w:val="en-US"/>
        </w:rPr>
        <w:t xml:space="preserve">when carrying out procurement any actions (lack of action) of the customer, the Procurement Organizer, the Procurement Committee, shall be appealed to the CAC (Central Arbitration Committee), AC (Arbitration Committee), the antimonopoly authority or in court; in this case the deadline </w:t>
      </w:r>
      <w:r w:rsidRPr="008A4883">
        <w:rPr>
          <w:sz w:val="28"/>
          <w:lang w:val="en-US"/>
        </w:rPr>
        <w:t>for the contract conclusion shall be extended for a number of days of the delay;</w:t>
      </w:r>
    </w:p>
    <w:p w:rsidR="00E20630" w:rsidRPr="008A4883" w:rsidRDefault="00E20630" w:rsidP="00E20630">
      <w:pPr>
        <w:tabs>
          <w:tab w:val="left" w:pos="1134"/>
        </w:tabs>
        <w:ind w:firstLine="709"/>
        <w:contextualSpacing/>
        <w:jc w:val="both"/>
        <w:rPr>
          <w:sz w:val="28"/>
          <w:szCs w:val="28"/>
          <w:lang w:val="en-US"/>
        </w:rPr>
      </w:pPr>
      <w:r w:rsidRPr="008A4883">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E20630" w:rsidRPr="009C35BE" w:rsidRDefault="00E20630" w:rsidP="00E20630">
      <w:pPr>
        <w:tabs>
          <w:tab w:val="left" w:pos="1134"/>
        </w:tabs>
        <w:ind w:firstLine="709"/>
        <w:contextualSpacing/>
        <w:jc w:val="both"/>
        <w:rPr>
          <w:sz w:val="28"/>
          <w:szCs w:val="28"/>
          <w:lang w:val="en-US"/>
        </w:rPr>
      </w:pPr>
      <w:proofErr w:type="gramStart"/>
      <w:r w:rsidRPr="008A4883">
        <w:rPr>
          <w:sz w:val="28"/>
          <w:szCs w:val="28"/>
          <w:lang w:val="en-US"/>
        </w:rPr>
        <w:t>if</w:t>
      </w:r>
      <w:proofErr w:type="gramEnd"/>
      <w:r w:rsidRPr="008A4883">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E20630" w:rsidRPr="009C35BE" w:rsidRDefault="00E20630" w:rsidP="00E20630">
      <w:pPr>
        <w:tabs>
          <w:tab w:val="left" w:pos="1134"/>
        </w:tabs>
        <w:ind w:firstLine="709"/>
        <w:contextualSpacing/>
        <w:jc w:val="both"/>
        <w:rPr>
          <w:sz w:val="28"/>
          <w:lang w:val="en-US"/>
        </w:rPr>
      </w:pPr>
    </w:p>
    <w:p w:rsidR="00E20630" w:rsidRPr="00A61655" w:rsidRDefault="00E20630" w:rsidP="00E20630">
      <w:pPr>
        <w:tabs>
          <w:tab w:val="left" w:pos="1134"/>
        </w:tabs>
        <w:ind w:firstLine="709"/>
        <w:contextualSpacing/>
        <w:jc w:val="both"/>
        <w:rPr>
          <w:rFonts w:eastAsia="Calibri"/>
          <w:spacing w:val="-6"/>
          <w:sz w:val="28"/>
          <w:szCs w:val="28"/>
          <w:lang w:val="en-US" w:eastAsia="en-US"/>
        </w:rPr>
      </w:pPr>
      <w:r w:rsidRPr="009C35BE">
        <w:rPr>
          <w:rFonts w:eastAsia="Calibri"/>
          <w:spacing w:val="-6"/>
          <w:sz w:val="28"/>
          <w:szCs w:val="28"/>
          <w:lang w:val="en-US" w:eastAsia="en-US"/>
        </w:rPr>
        <w:t xml:space="preserve">The Customer within </w:t>
      </w:r>
      <w:r w:rsidRPr="006B587C">
        <w:rPr>
          <w:sz w:val="28"/>
          <w:szCs w:val="28"/>
          <w:lang w:val="en"/>
        </w:rPr>
        <w:t>5 (five</w:t>
      </w:r>
      <w:r>
        <w:rPr>
          <w:sz w:val="28"/>
          <w:szCs w:val="28"/>
          <w:lang w:val="en"/>
        </w:rPr>
        <w:t>)</w:t>
      </w:r>
      <w:r>
        <w:rPr>
          <w:b/>
          <w:bCs/>
          <w:i/>
          <w:iCs/>
          <w:lang w:val="en-US"/>
        </w:rPr>
        <w:t xml:space="preserve"> </w:t>
      </w:r>
      <w:r w:rsidRPr="00C702A9">
        <w:rPr>
          <w:bCs/>
          <w:iCs/>
          <w:sz w:val="28"/>
          <w:lang w:val="en-US"/>
        </w:rPr>
        <w:t>working days</w:t>
      </w:r>
      <w:r w:rsidRPr="00C702A9">
        <w:rPr>
          <w:rFonts w:eastAsia="Calibri"/>
          <w:spacing w:val="-6"/>
          <w:sz w:val="32"/>
          <w:szCs w:val="28"/>
          <w:lang w:val="en-US" w:eastAsia="en-US"/>
        </w:rPr>
        <w:t xml:space="preserve"> </w:t>
      </w:r>
      <w:r w:rsidRPr="009C35BE">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w:t>
      </w:r>
      <w:r w:rsidRPr="00A61655">
        <w:rPr>
          <w:rFonts w:eastAsia="Calibri"/>
          <w:spacing w:val="-6"/>
          <w:sz w:val="28"/>
          <w:szCs w:val="28"/>
          <w:lang w:val="en-US" w:eastAsia="en-US"/>
        </w:rPr>
        <w:t>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rsidR="00E20630" w:rsidRPr="00A61655" w:rsidRDefault="00E20630" w:rsidP="00E20630">
      <w:pPr>
        <w:tabs>
          <w:tab w:val="left" w:pos="1134"/>
        </w:tabs>
        <w:ind w:firstLine="709"/>
        <w:contextualSpacing/>
        <w:jc w:val="both"/>
        <w:rPr>
          <w:sz w:val="28"/>
          <w:szCs w:val="28"/>
          <w:lang w:val="en-US"/>
        </w:rPr>
      </w:pPr>
      <w:r w:rsidRPr="00A61655">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rsidR="00E20630" w:rsidRPr="009C35BE" w:rsidRDefault="00E20630" w:rsidP="00E20630">
      <w:pPr>
        <w:tabs>
          <w:tab w:val="left" w:pos="1134"/>
        </w:tabs>
        <w:ind w:firstLine="709"/>
        <w:contextualSpacing/>
        <w:jc w:val="both"/>
        <w:rPr>
          <w:rFonts w:eastAsia="Calibri"/>
          <w:spacing w:val="-6"/>
          <w:sz w:val="28"/>
          <w:szCs w:val="28"/>
          <w:lang w:val="en-US" w:eastAsia="en-US"/>
        </w:rPr>
      </w:pPr>
      <w:r w:rsidRPr="00A61655">
        <w:rPr>
          <w:rFonts w:eastAsia="Calibri"/>
          <w:spacing w:val="-6"/>
          <w:sz w:val="28"/>
          <w:szCs w:val="28"/>
          <w:lang w:val="en-US" w:eastAsia="en-US"/>
        </w:rPr>
        <w:t xml:space="preserve">The person with whom/which the contract is being entered into shall provide the customer with the contract signed and sealed on his/its part </w:t>
      </w:r>
      <w:r w:rsidRPr="00A61655">
        <w:rPr>
          <w:bCs/>
          <w:iCs/>
          <w:sz w:val="28"/>
          <w:szCs w:val="28"/>
          <w:lang w:val="en-US"/>
        </w:rPr>
        <w:t>within 10 (ten) days</w:t>
      </w:r>
      <w:r w:rsidRPr="00A61655">
        <w:rPr>
          <w:rFonts w:eastAsia="Calibri"/>
          <w:spacing w:val="-6"/>
          <w:sz w:val="28"/>
          <w:szCs w:val="28"/>
          <w:lang w:val="en-US" w:eastAsia="en-US"/>
        </w:rPr>
        <w:t xml:space="preserve"> from</w:t>
      </w:r>
      <w:r w:rsidRPr="009C35BE">
        <w:rPr>
          <w:rFonts w:eastAsia="Calibri"/>
          <w:spacing w:val="-6"/>
          <w:sz w:val="28"/>
          <w:szCs w:val="28"/>
          <w:lang w:val="en-US" w:eastAsia="en-US"/>
        </w:rPr>
        <w:t xml:space="preserve"> the date the said contract </w:t>
      </w:r>
      <w:r w:rsidRPr="00A61655">
        <w:rPr>
          <w:rFonts w:eastAsia="Calibri"/>
          <w:spacing w:val="-6"/>
          <w:sz w:val="28"/>
          <w:szCs w:val="28"/>
          <w:lang w:val="en-US" w:eastAsia="en-US"/>
        </w:rPr>
        <w:t>is served.</w:t>
      </w:r>
    </w:p>
    <w:p w:rsidR="00E20630" w:rsidRPr="009C35BE" w:rsidRDefault="00E20630" w:rsidP="00E20630">
      <w:pPr>
        <w:tabs>
          <w:tab w:val="left" w:pos="1134"/>
        </w:tabs>
        <w:ind w:left="709"/>
        <w:contextualSpacing/>
        <w:jc w:val="both"/>
        <w:rPr>
          <w:spacing w:val="-6"/>
          <w:sz w:val="32"/>
          <w:szCs w:val="28"/>
          <w:lang w:val="en-US"/>
        </w:rPr>
      </w:pPr>
    </w:p>
    <w:p w:rsidR="00E20630" w:rsidRPr="008A4883" w:rsidRDefault="00E20630" w:rsidP="00E20630">
      <w:pPr>
        <w:pStyle w:val="a7"/>
        <w:numPr>
          <w:ilvl w:val="0"/>
          <w:numId w:val="3"/>
        </w:numPr>
        <w:tabs>
          <w:tab w:val="left" w:pos="0"/>
          <w:tab w:val="left" w:pos="1134"/>
        </w:tabs>
        <w:spacing w:after="0" w:line="240" w:lineRule="auto"/>
        <w:ind w:left="0" w:firstLine="709"/>
        <w:jc w:val="both"/>
        <w:rPr>
          <w:spacing w:val="-6"/>
          <w:sz w:val="28"/>
          <w:szCs w:val="28"/>
          <w:lang w:val="en-US"/>
        </w:rPr>
      </w:pPr>
      <w:r w:rsidRPr="008A4883">
        <w:rPr>
          <w:rFonts w:ascii="Times New Roman" w:hAnsi="Times New Roman"/>
          <w:sz w:val="28"/>
          <w:szCs w:val="28"/>
          <w:lang w:val="en-US"/>
        </w:rPr>
        <w:t xml:space="preserve">Ensuring the </w:t>
      </w:r>
      <w:r w:rsidRPr="008A4883">
        <w:rPr>
          <w:rFonts w:ascii="Times New Roman" w:hAnsi="Times New Roman"/>
          <w:spacing w:val="-6"/>
          <w:sz w:val="28"/>
          <w:szCs w:val="28"/>
          <w:lang w:val="en-US"/>
        </w:rPr>
        <w:t xml:space="preserve">fulfillment of obligations under the contract: </w:t>
      </w:r>
      <w:r w:rsidRPr="008A4883">
        <w:rPr>
          <w:rFonts w:ascii="Times New Roman" w:hAnsi="Times New Roman"/>
          <w:sz w:val="28"/>
          <w:szCs w:val="28"/>
          <w:lang w:val="en-US"/>
        </w:rPr>
        <w:t xml:space="preserve">not required. </w:t>
      </w:r>
    </w:p>
    <w:p w:rsidR="00E20630" w:rsidRPr="008A4883" w:rsidRDefault="00E20630" w:rsidP="00E20630">
      <w:pPr>
        <w:tabs>
          <w:tab w:val="left" w:pos="1134"/>
        </w:tabs>
        <w:ind w:left="709"/>
        <w:contextualSpacing/>
        <w:jc w:val="both"/>
        <w:rPr>
          <w:rFonts w:eastAsia="Calibri"/>
          <w:spacing w:val="-6"/>
          <w:sz w:val="28"/>
          <w:szCs w:val="28"/>
          <w:lang w:val="en-US" w:eastAsia="en-US"/>
        </w:rPr>
      </w:pPr>
    </w:p>
    <w:p w:rsidR="00E20630" w:rsidRPr="00676279" w:rsidRDefault="00E20630" w:rsidP="00E20630">
      <w:pPr>
        <w:numPr>
          <w:ilvl w:val="0"/>
          <w:numId w:val="3"/>
        </w:numPr>
        <w:tabs>
          <w:tab w:val="left" w:pos="0"/>
          <w:tab w:val="left" w:pos="1134"/>
        </w:tabs>
        <w:ind w:left="0" w:firstLine="709"/>
        <w:contextualSpacing/>
        <w:jc w:val="both"/>
        <w:rPr>
          <w:sz w:val="28"/>
          <w:szCs w:val="28"/>
          <w:lang w:val="en-US"/>
        </w:rPr>
      </w:pPr>
      <w:r w:rsidRPr="0043424F">
        <w:rPr>
          <w:sz w:val="28"/>
          <w:szCs w:val="28"/>
          <w:lang w:val="en-US"/>
        </w:rPr>
        <w:t>Procedure</w:t>
      </w:r>
      <w:r w:rsidRPr="00676279">
        <w:rPr>
          <w:b/>
          <w:i/>
          <w:lang w:val="en-US"/>
        </w:rPr>
        <w:t xml:space="preserve"> </w:t>
      </w:r>
      <w:r w:rsidRPr="00676279">
        <w:rPr>
          <w:sz w:val="28"/>
          <w:lang w:val="en-US"/>
        </w:rPr>
        <w:t>of request for</w:t>
      </w:r>
      <w:r w:rsidRPr="00676279">
        <w:rPr>
          <w:b/>
          <w:i/>
          <w:sz w:val="28"/>
          <w:lang w:val="en-US"/>
        </w:rPr>
        <w:t xml:space="preserve"> </w:t>
      </w:r>
      <w:r w:rsidRPr="00676279">
        <w:rPr>
          <w:sz w:val="28"/>
          <w:lang w:val="en-US"/>
        </w:rPr>
        <w:t>proposals</w:t>
      </w:r>
      <w:r w:rsidRPr="00676279">
        <w:rPr>
          <w:b/>
          <w:i/>
          <w:lang w:val="en-US"/>
        </w:rPr>
        <w:t xml:space="preserve"> </w:t>
      </w:r>
      <w:r w:rsidRPr="00676279">
        <w:rPr>
          <w:sz w:val="28"/>
          <w:szCs w:val="28"/>
          <w:lang w:val="en-US"/>
        </w:rPr>
        <w:t>are not considered a tender under the laws of the Russian Federation.</w:t>
      </w:r>
    </w:p>
    <w:p w:rsidR="00E20630" w:rsidRPr="008A4883" w:rsidRDefault="00E20630" w:rsidP="00E20630">
      <w:pPr>
        <w:tabs>
          <w:tab w:val="left" w:pos="0"/>
          <w:tab w:val="left" w:pos="1134"/>
        </w:tabs>
        <w:ind w:left="709"/>
        <w:contextualSpacing/>
        <w:jc w:val="both"/>
        <w:rPr>
          <w:sz w:val="28"/>
          <w:szCs w:val="28"/>
          <w:lang w:val="en-US"/>
        </w:rPr>
      </w:pPr>
    </w:p>
    <w:p w:rsidR="00E20630" w:rsidRPr="008A4883" w:rsidRDefault="00E20630" w:rsidP="00E20630">
      <w:pPr>
        <w:pStyle w:val="a7"/>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lastRenderedPageBreak/>
        <w:t xml:space="preserve"> Cancellation of procurement at the customer's decision </w:t>
      </w:r>
      <w:r w:rsidRPr="008A4883">
        <w:rPr>
          <w:rFonts w:ascii="Times New Roman" w:hAnsi="Times New Roman"/>
          <w:bCs/>
          <w:sz w:val="28"/>
          <w:szCs w:val="28"/>
          <w:lang w:val="en-US"/>
        </w:rPr>
        <w:t>at any time up to summing up of procurement results</w:t>
      </w:r>
      <w:r w:rsidRPr="008A4883">
        <w:rPr>
          <w:rFonts w:ascii="Times New Roman" w:hAnsi="Times New Roman"/>
          <w:sz w:val="28"/>
          <w:szCs w:val="28"/>
          <w:lang w:val="en-US"/>
        </w:rPr>
        <w:t xml:space="preserve"> shall not entail any consequences in the following cases:</w:t>
      </w:r>
    </w:p>
    <w:p w:rsidR="00E20630" w:rsidRPr="008A4883" w:rsidRDefault="00E20630" w:rsidP="00E20630">
      <w:pPr>
        <w:pStyle w:val="a7"/>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changes in financial, investment, production and other </w:t>
      </w:r>
      <w:proofErr w:type="spellStart"/>
      <w:r w:rsidRPr="008A4883">
        <w:rPr>
          <w:rFonts w:ascii="Times New Roman" w:hAnsi="Times New Roman"/>
          <w:sz w:val="28"/>
          <w:szCs w:val="28"/>
          <w:lang w:val="en-US"/>
        </w:rPr>
        <w:t>programmes</w:t>
      </w:r>
      <w:proofErr w:type="spellEnd"/>
      <w:r w:rsidRPr="008A4883">
        <w:rPr>
          <w:rFonts w:ascii="Times New Roman" w:hAnsi="Times New Roman"/>
          <w:sz w:val="28"/>
          <w:szCs w:val="28"/>
          <w:lang w:val="en-US"/>
        </w:rPr>
        <w:t xml:space="preserve"> that have rendered purchasing the respective goods/works/services unnecessary;</w:t>
      </w:r>
    </w:p>
    <w:p w:rsidR="00E20630" w:rsidRPr="008A4883" w:rsidRDefault="00E20630" w:rsidP="00E20630">
      <w:pPr>
        <w:pStyle w:val="a7"/>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E20630" w:rsidRPr="008A4883" w:rsidRDefault="00E20630" w:rsidP="00E20630">
      <w:pPr>
        <w:pStyle w:val="a7"/>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force majeure confirmed by relevant documentary evidence and affecting the practicability of purchasing the respective goods/works/service;</w:t>
      </w:r>
    </w:p>
    <w:p w:rsidR="00E20630" w:rsidRPr="008A4883" w:rsidRDefault="00E20630" w:rsidP="00E20630">
      <w:pPr>
        <w:pStyle w:val="a7"/>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sidRPr="008A4883">
        <w:rPr>
          <w:rFonts w:ascii="Times New Roman" w:hAnsi="Times New Roman"/>
          <w:sz w:val="28"/>
          <w:szCs w:val="28"/>
          <w:lang w:val="en-US"/>
        </w:rPr>
        <w:t>authorised</w:t>
      </w:r>
      <w:proofErr w:type="spellEnd"/>
      <w:r w:rsidRPr="008A4883">
        <w:rPr>
          <w:rFonts w:ascii="Times New Roman" w:hAnsi="Times New Roman"/>
          <w:sz w:val="28"/>
          <w:szCs w:val="28"/>
          <w:lang w:val="en-US"/>
        </w:rPr>
        <w:t xml:space="preserve"> supervisory authority;</w:t>
      </w:r>
    </w:p>
    <w:p w:rsidR="00E20630" w:rsidRPr="008A4883" w:rsidRDefault="00E20630" w:rsidP="00E20630">
      <w:pPr>
        <w:pStyle w:val="a7"/>
        <w:numPr>
          <w:ilvl w:val="0"/>
          <w:numId w:val="6"/>
        </w:numPr>
        <w:tabs>
          <w:tab w:val="left" w:pos="1134"/>
        </w:tabs>
        <w:spacing w:line="240" w:lineRule="auto"/>
        <w:ind w:left="0" w:firstLine="709"/>
        <w:jc w:val="both"/>
        <w:rPr>
          <w:rFonts w:ascii="Times New Roman" w:hAnsi="Times New Roman"/>
          <w:sz w:val="28"/>
          <w:szCs w:val="28"/>
          <w:lang w:val="en-US"/>
        </w:rPr>
      </w:pPr>
      <w:proofErr w:type="gramStart"/>
      <w:r w:rsidRPr="008A4883">
        <w:rPr>
          <w:rFonts w:ascii="Times New Roman" w:hAnsi="Times New Roman"/>
          <w:sz w:val="28"/>
          <w:szCs w:val="28"/>
          <w:lang w:val="en-US"/>
        </w:rPr>
        <w:t>changes</w:t>
      </w:r>
      <w:proofErr w:type="gramEnd"/>
      <w:r w:rsidRPr="008A4883">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E20630" w:rsidRPr="006C05CC" w:rsidRDefault="00E20630" w:rsidP="00E20630">
      <w:pPr>
        <w:pStyle w:val="a7"/>
        <w:tabs>
          <w:tab w:val="left" w:pos="1134"/>
        </w:tabs>
        <w:ind w:left="709"/>
        <w:jc w:val="both"/>
        <w:rPr>
          <w:rFonts w:ascii="Times New Roman" w:hAnsi="Times New Roman"/>
          <w:sz w:val="28"/>
          <w:szCs w:val="28"/>
          <w:lang w:val="en-US"/>
        </w:rPr>
      </w:pPr>
    </w:p>
    <w:p w:rsidR="00E20630" w:rsidRPr="009C35BE" w:rsidRDefault="00E20630" w:rsidP="00E20630">
      <w:pPr>
        <w:pStyle w:val="a7"/>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E20630" w:rsidRPr="009C35BE" w:rsidRDefault="00E20630" w:rsidP="00E20630">
      <w:pPr>
        <w:pStyle w:val="a7"/>
        <w:tabs>
          <w:tab w:val="left" w:pos="0"/>
          <w:tab w:val="left" w:pos="1134"/>
        </w:tabs>
        <w:spacing w:after="0" w:line="240" w:lineRule="auto"/>
        <w:ind w:left="0" w:firstLine="709"/>
        <w:jc w:val="both"/>
        <w:rPr>
          <w:rFonts w:ascii="Times New Roman" w:hAnsi="Times New Roman"/>
          <w:sz w:val="28"/>
          <w:szCs w:val="28"/>
          <w:lang w:val="en-US"/>
        </w:rPr>
      </w:pPr>
      <w:proofErr w:type="spellStart"/>
      <w:r w:rsidRPr="009C35BE">
        <w:rPr>
          <w:rFonts w:ascii="Times New Roman" w:hAnsi="Times New Roman"/>
          <w:sz w:val="28"/>
          <w:szCs w:val="28"/>
          <w:lang w:val="en-US"/>
        </w:rPr>
        <w:t>Rosatom</w:t>
      </w:r>
      <w:proofErr w:type="spellEnd"/>
      <w:r w:rsidRPr="009C35BE">
        <w:rPr>
          <w:rFonts w:ascii="Times New Roman" w:hAnsi="Times New Roman"/>
          <w:sz w:val="28"/>
          <w:szCs w:val="28"/>
          <w:lang w:val="en-US"/>
        </w:rPr>
        <w:t xml:space="preserve"> State Corporation’s Central Arbitration Committee (CAC</w:t>
      </w:r>
      <w:proofErr w:type="gramStart"/>
      <w:r w:rsidRPr="009C35BE">
        <w:rPr>
          <w:rFonts w:ascii="Times New Roman" w:hAnsi="Times New Roman"/>
          <w:sz w:val="28"/>
          <w:szCs w:val="28"/>
          <w:lang w:val="en-US"/>
        </w:rPr>
        <w:t>)  -</w:t>
      </w:r>
      <w:proofErr w:type="gramEnd"/>
      <w:r w:rsidRPr="009C35BE">
        <w:rPr>
          <w:rFonts w:ascii="Times New Roman" w:hAnsi="Times New Roman"/>
          <w:sz w:val="28"/>
          <w:szCs w:val="28"/>
          <w:lang w:val="en-US"/>
        </w:rPr>
        <w:t xml:space="preserve"> </w:t>
      </w:r>
      <w:hyperlink r:id="rId6" w:history="1">
        <w:r w:rsidRPr="009C35BE">
          <w:rPr>
            <w:rFonts w:ascii="Times New Roman" w:hAnsi="Times New Roman"/>
            <w:sz w:val="28"/>
            <w:szCs w:val="28"/>
            <w:lang w:val="en-US"/>
          </w:rPr>
          <w:t>arbitration@rosatom.ru</w:t>
        </w:r>
      </w:hyperlink>
      <w:r w:rsidRPr="009C35BE">
        <w:rPr>
          <w:rFonts w:ascii="Times New Roman" w:hAnsi="Times New Roman"/>
          <w:sz w:val="28"/>
          <w:szCs w:val="28"/>
          <w:lang w:val="en-US"/>
        </w:rPr>
        <w:t>.</w:t>
      </w:r>
    </w:p>
    <w:p w:rsidR="00AC2F19" w:rsidRPr="009C35BE" w:rsidRDefault="00AC2F19" w:rsidP="00AC2F19">
      <w:pPr>
        <w:pStyle w:val="a4"/>
        <w:spacing w:before="0" w:beforeAutospacing="0" w:after="0" w:afterAutospacing="0"/>
        <w:ind w:right="153"/>
        <w:jc w:val="both"/>
        <w:rPr>
          <w:lang w:val="en-US"/>
        </w:rPr>
      </w:pPr>
    </w:p>
    <w:p w:rsidR="00AC2F19" w:rsidRPr="009C35BE" w:rsidRDefault="00AC2F19" w:rsidP="00AC2F19">
      <w:pPr>
        <w:pStyle w:val="a4"/>
        <w:spacing w:before="0" w:beforeAutospacing="0" w:after="0" w:afterAutospacing="0"/>
        <w:ind w:right="153"/>
        <w:jc w:val="both"/>
        <w:rPr>
          <w:lang w:val="en-US"/>
        </w:rPr>
      </w:pPr>
    </w:p>
    <w:p w:rsidR="001410BD" w:rsidRPr="00AC2F19" w:rsidRDefault="001410BD">
      <w:pPr>
        <w:rPr>
          <w:lang w:val="en-US"/>
        </w:rPr>
      </w:pPr>
    </w:p>
    <w:sectPr w:rsidR="001410BD" w:rsidRPr="00AC2F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20A9"/>
    <w:multiLevelType w:val="hybridMultilevel"/>
    <w:tmpl w:val="51BE6D70"/>
    <w:lvl w:ilvl="0" w:tplc="4D08911C">
      <w:start w:val="1"/>
      <w:numFmt w:val="bullet"/>
      <w:lvlText w:val=""/>
      <w:lvlJc w:val="left"/>
      <w:pPr>
        <w:ind w:left="1571" w:hanging="360"/>
      </w:pPr>
      <w:rPr>
        <w:rFonts w:ascii="Wingdings" w:hAnsi="Wingdings" w:hint="default"/>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 w15:restartNumberingAfterBreak="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508D0437"/>
    <w:multiLevelType w:val="hybridMultilevel"/>
    <w:tmpl w:val="D3760DA2"/>
    <w:lvl w:ilvl="0" w:tplc="6A0CDC7E">
      <w:start w:val="1"/>
      <w:numFmt w:val="decimal"/>
      <w:lvlText w:val="%1)"/>
      <w:lvlJc w:val="left"/>
      <w:pPr>
        <w:ind w:left="1494"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4"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19"/>
    <w:rsid w:val="001410BD"/>
    <w:rsid w:val="009A6A2A"/>
    <w:rsid w:val="00AC2F19"/>
    <w:rsid w:val="00E20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7CC46"/>
  <w15:chartTrackingRefBased/>
  <w15:docId w15:val="{1E0CC677-8276-4669-9365-A3861880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2F19"/>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AC2F19"/>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AC2F19"/>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AC2F19"/>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sid w:val="00AC2F19"/>
    <w:rPr>
      <w:rFonts w:ascii="Arial" w:eastAsia="Times New Roman" w:hAnsi="Arial" w:cs="Arial"/>
      <w:b/>
      <w:bCs/>
      <w:i/>
      <w:iCs/>
      <w:sz w:val="28"/>
      <w:szCs w:val="28"/>
      <w:lang w:eastAsia="ru-RU"/>
    </w:rPr>
  </w:style>
  <w:style w:type="paragraph" w:styleId="a4">
    <w:name w:val="Normal (Web)"/>
    <w:aliases w:val="Обычный (Web),Обычный (Web) Знак Знак Знак,Обычный (веб) Знак Знак,Знак Знак10"/>
    <w:basedOn w:val="a0"/>
    <w:link w:val="a5"/>
    <w:uiPriority w:val="99"/>
    <w:qFormat/>
    <w:rsid w:val="00AC2F19"/>
    <w:pPr>
      <w:spacing w:before="100" w:beforeAutospacing="1" w:after="100" w:afterAutospacing="1"/>
    </w:pPr>
  </w:style>
  <w:style w:type="paragraph" w:customStyle="1" w:styleId="a">
    <w:name w:val="Пункт"/>
    <w:basedOn w:val="a0"/>
    <w:rsid w:val="00AC2F19"/>
    <w:pPr>
      <w:numPr>
        <w:ilvl w:val="2"/>
        <w:numId w:val="1"/>
      </w:numPr>
      <w:spacing w:line="360" w:lineRule="auto"/>
      <w:jc w:val="both"/>
    </w:pPr>
    <w:rPr>
      <w:snapToGrid w:val="0"/>
      <w:sz w:val="28"/>
      <w:szCs w:val="28"/>
    </w:rPr>
  </w:style>
  <w:style w:type="character" w:styleId="a6">
    <w:name w:val="Hyperlink"/>
    <w:uiPriority w:val="99"/>
    <w:rsid w:val="00AC2F19"/>
    <w:rPr>
      <w:color w:val="0000FF"/>
      <w:u w:val="single"/>
    </w:rPr>
  </w:style>
  <w:style w:type="paragraph" w:customStyle="1" w:styleId="Times12">
    <w:name w:val="Times 12"/>
    <w:basedOn w:val="a0"/>
    <w:rsid w:val="00AC2F19"/>
    <w:pPr>
      <w:overflowPunct w:val="0"/>
      <w:autoSpaceDE w:val="0"/>
      <w:autoSpaceDN w:val="0"/>
      <w:adjustRightInd w:val="0"/>
      <w:ind w:firstLine="567"/>
      <w:jc w:val="both"/>
    </w:pPr>
    <w:rPr>
      <w:bCs/>
      <w:szCs w:val="22"/>
    </w:rPr>
  </w:style>
  <w:style w:type="paragraph" w:styleId="a7">
    <w:name w:val="List Paragraph"/>
    <w:aliases w:val="ПКФ Список,Абзац списка2,мой,Заголовок_3,Подпись рисунка,Абзац списка5,таблица,Use Case List Paragraph,1,UL,Абзац маркированнный,Paragraphe de liste1,lp1,Bullet List,FooterText,numbered,Table-Normal,RSHB_Table-Normal,Предусловия,Булет 1"/>
    <w:basedOn w:val="a0"/>
    <w:link w:val="a8"/>
    <w:uiPriority w:val="34"/>
    <w:qFormat/>
    <w:rsid w:val="00AC2F19"/>
    <w:pPr>
      <w:spacing w:after="200" w:line="276" w:lineRule="auto"/>
      <w:ind w:left="720"/>
      <w:contextualSpacing/>
    </w:pPr>
    <w:rPr>
      <w:rFonts w:ascii="Calibri" w:eastAsia="Calibri" w:hAnsi="Calibri"/>
      <w:sz w:val="22"/>
      <w:szCs w:val="22"/>
      <w:lang w:eastAsia="en-US"/>
    </w:rPr>
  </w:style>
  <w:style w:type="character" w:customStyle="1" w:styleId="a5">
    <w:name w:val="Обычный (веб) Знак"/>
    <w:aliases w:val="Обычный (Web) Знак,Обычный (Web) Знак Знак Знак Знак,Обычный (веб) Знак Знак Знак,Знак Знак10 Знак"/>
    <w:link w:val="a4"/>
    <w:uiPriority w:val="99"/>
    <w:rsid w:val="00AC2F19"/>
    <w:rPr>
      <w:rFonts w:ascii="Times New Roman" w:eastAsia="Times New Roman" w:hAnsi="Times New Roman" w:cs="Times New Roman"/>
      <w:sz w:val="24"/>
      <w:szCs w:val="24"/>
      <w:lang w:eastAsia="ru-RU"/>
    </w:rPr>
  </w:style>
  <w:style w:type="character" w:customStyle="1" w:styleId="a8">
    <w:name w:val="Абзац списка Знак"/>
    <w:aliases w:val="ПКФ Список Знак,Абзац списка2 Знак,мой Знак,Заголовок_3 Знак,Подпись рисунка Знак,Абзац списка5 Знак,таблица Знак,Use Case List Paragraph Знак,1 Знак,UL Знак,Абзац маркированнный Знак,Paragraphe de liste1 Знак,lp1 Знак,Bullet List Знак"/>
    <w:link w:val="a7"/>
    <w:uiPriority w:val="34"/>
    <w:rsid w:val="00AC2F19"/>
    <w:rPr>
      <w:rFonts w:ascii="Calibri" w:eastAsia="Calibri" w:hAnsi="Calibri" w:cs="Times New Roman"/>
    </w:rPr>
  </w:style>
  <w:style w:type="paragraph" w:customStyle="1" w:styleId="Default">
    <w:name w:val="Default"/>
    <w:rsid w:val="00AC2F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bitration@rosatom.ru" TargetMode="External"/><Relationship Id="rId5" Type="http://schemas.openxmlformats.org/officeDocument/2006/relationships/hyperlink" Target="http://rosatom-men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1607</Words>
  <Characters>9166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Гилева Наталья Викторовна</dc:creator>
  <cp:keywords/>
  <dc:description/>
  <cp:lastModifiedBy>Гилева Наталья Викторовна</cp:lastModifiedBy>
  <cp:revision>3</cp:revision>
  <dcterms:created xsi:type="dcterms:W3CDTF">2020-11-26T18:29:00Z</dcterms:created>
  <dcterms:modified xsi:type="dcterms:W3CDTF">2020-12-09T16:36:00Z</dcterms:modified>
</cp:coreProperties>
</file>